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40E65D26" w14:textId="7F260647" w:rsidR="00641B3E" w:rsidRDefault="00BA3E46" w:rsidP="00641B3E">
      <w:pPr>
        <w:pStyle w:val="ListParagraph"/>
        <w:numPr>
          <w:ilvl w:val="0"/>
          <w:numId w:val="9"/>
        </w:numPr>
        <w:spacing w:after="0" w:line="240" w:lineRule="auto"/>
        <w:rPr>
          <w:rFonts w:ascii="Calibri" w:eastAsia="Times New Roman" w:hAnsi="Calibri" w:cs="Calibri"/>
          <w:color w:val="000000"/>
        </w:rPr>
      </w:pPr>
      <w:r w:rsidRPr="009410C9">
        <w:rPr>
          <w:rFonts w:ascii="Calibri" w:eastAsia="Times New Roman" w:hAnsi="Calibri" w:cs="Calibri"/>
          <w:color w:val="000000"/>
        </w:rPr>
        <w:t xml:space="preserve">H10G Group Health </w:t>
      </w:r>
      <w:r w:rsidR="00641B3E" w:rsidRPr="009410C9">
        <w:rPr>
          <w:rFonts w:ascii="Calibri" w:eastAsia="Times New Roman" w:hAnsi="Calibri" w:cs="Calibri"/>
          <w:color w:val="000000"/>
        </w:rPr>
        <w:t>–</w:t>
      </w:r>
      <w:r w:rsidRPr="009410C9">
        <w:rPr>
          <w:rFonts w:ascii="Calibri" w:eastAsia="Times New Roman" w:hAnsi="Calibri" w:cs="Calibri"/>
          <w:color w:val="000000"/>
        </w:rPr>
        <w:t xml:space="preserve"> Dental</w:t>
      </w:r>
    </w:p>
    <w:p w14:paraId="70CBD42A" w14:textId="0FCF5600" w:rsidR="00027C8C" w:rsidRPr="009410C9" w:rsidRDefault="00027C8C" w:rsidP="00641B3E">
      <w:pPr>
        <w:pStyle w:val="ListParagraph"/>
        <w:numPr>
          <w:ilvl w:val="0"/>
          <w:numId w:val="9"/>
        </w:numPr>
        <w:spacing w:after="0" w:line="240" w:lineRule="auto"/>
        <w:rPr>
          <w:rFonts w:ascii="Calibri" w:eastAsia="Times New Roman" w:hAnsi="Calibri" w:cs="Calibri"/>
          <w:color w:val="000000"/>
        </w:rPr>
      </w:pPr>
      <w:r>
        <w:rPr>
          <w:rFonts w:ascii="Verdana" w:hAnsi="Verdana"/>
          <w:color w:val="000000"/>
          <w:sz w:val="17"/>
          <w:szCs w:val="17"/>
          <w:shd w:val="clear" w:color="auto" w:fill="FFFFFF"/>
        </w:rPr>
        <w:t> H20G Group Health - Vision</w:t>
      </w:r>
    </w:p>
    <w:p w14:paraId="115A5496" w14:textId="39189193" w:rsidR="00641B3E" w:rsidRPr="00C2105B" w:rsidRDefault="00641B3E" w:rsidP="00641B3E">
      <w:pPr>
        <w:pStyle w:val="ListParagraph"/>
        <w:numPr>
          <w:ilvl w:val="0"/>
          <w:numId w:val="9"/>
        </w:numPr>
        <w:spacing w:after="0" w:line="240" w:lineRule="auto"/>
        <w:rPr>
          <w:rFonts w:ascii="Calibri" w:eastAsia="Times New Roman" w:hAnsi="Calibri" w:cs="Calibri"/>
          <w:color w:val="000000"/>
        </w:rPr>
      </w:pPr>
      <w:r w:rsidRPr="009410C9">
        <w:rPr>
          <w:rFonts w:ascii="Calibri" w:hAnsi="Calibri" w:cs="Calibri"/>
          <w:color w:val="000000"/>
        </w:rPr>
        <w:t>HOrg0</w:t>
      </w:r>
      <w:r w:rsidR="00C2105B">
        <w:rPr>
          <w:rFonts w:ascii="Calibri" w:hAnsi="Calibri" w:cs="Calibri"/>
          <w:color w:val="000000"/>
        </w:rPr>
        <w:t>4</w:t>
      </w:r>
      <w:r w:rsidRPr="009410C9">
        <w:rPr>
          <w:rFonts w:ascii="Calibri" w:hAnsi="Calibri" w:cs="Calibri"/>
          <w:color w:val="000000"/>
        </w:rPr>
        <w:t xml:space="preserve">G Group Health - Single Service </w:t>
      </w:r>
      <w:r w:rsidR="00C2105B">
        <w:rPr>
          <w:rFonts w:ascii="Calibri" w:hAnsi="Calibri" w:cs="Calibri"/>
          <w:color w:val="000000"/>
        </w:rPr>
        <w:t>Dental</w:t>
      </w:r>
    </w:p>
    <w:p w14:paraId="7FBCF338" w14:textId="77777777" w:rsidR="00C2105B" w:rsidRPr="009410C9" w:rsidRDefault="00C2105B" w:rsidP="00C2105B">
      <w:pPr>
        <w:pStyle w:val="ListParagraph"/>
        <w:numPr>
          <w:ilvl w:val="0"/>
          <w:numId w:val="9"/>
        </w:numPr>
        <w:spacing w:after="0" w:line="240" w:lineRule="auto"/>
        <w:rPr>
          <w:rFonts w:ascii="Calibri" w:eastAsia="Times New Roman" w:hAnsi="Calibri" w:cs="Calibri"/>
          <w:color w:val="000000"/>
        </w:rPr>
      </w:pPr>
      <w:r w:rsidRPr="009410C9">
        <w:rPr>
          <w:rFonts w:ascii="Calibri" w:hAnsi="Calibri" w:cs="Calibri"/>
          <w:color w:val="000000"/>
        </w:rPr>
        <w:t>HOrg05G Group Health - Single Service Vision</w:t>
      </w:r>
    </w:p>
    <w:p w14:paraId="2A043DA0" w14:textId="77777777" w:rsidR="00C2105B" w:rsidRPr="00C2105B" w:rsidRDefault="00C2105B" w:rsidP="00C2105B">
      <w:pPr>
        <w:spacing w:after="0" w:line="240" w:lineRule="auto"/>
        <w:rPr>
          <w:rFonts w:ascii="Calibri" w:eastAsia="Times New Roman" w:hAnsi="Calibri" w:cs="Calibri"/>
          <w:color w:val="000000"/>
        </w:rPr>
      </w:pPr>
    </w:p>
    <w:tbl>
      <w:tblPr>
        <w:tblStyle w:val="TableGrid"/>
        <w:tblW w:w="9630" w:type="dxa"/>
        <w:tblInd w:w="-635" w:type="dxa"/>
        <w:tblLayout w:type="fixed"/>
        <w:tblLook w:val="04A0" w:firstRow="1" w:lastRow="0" w:firstColumn="1" w:lastColumn="0" w:noHBand="0" w:noVBand="1"/>
      </w:tblPr>
      <w:tblGrid>
        <w:gridCol w:w="1440"/>
        <w:gridCol w:w="1620"/>
        <w:gridCol w:w="2160"/>
        <w:gridCol w:w="2160"/>
        <w:gridCol w:w="2250"/>
      </w:tblGrid>
      <w:tr w:rsidR="00796D1D" w:rsidRPr="00A0019E" w14:paraId="4B2CDDDB" w14:textId="77777777" w:rsidTr="00417410">
        <w:tc>
          <w:tcPr>
            <w:tcW w:w="1440" w:type="dxa"/>
            <w:shd w:val="clear" w:color="auto" w:fill="E7E6E6" w:themeFill="background2"/>
          </w:tcPr>
          <w:p w14:paraId="66F34913" w14:textId="77777777" w:rsidR="00796D1D" w:rsidRPr="00A0019E" w:rsidRDefault="00796D1D" w:rsidP="003C6597">
            <w:pPr>
              <w:rPr>
                <w:b/>
                <w:sz w:val="21"/>
                <w:szCs w:val="21"/>
              </w:rPr>
            </w:pPr>
          </w:p>
        </w:tc>
        <w:tc>
          <w:tcPr>
            <w:tcW w:w="8190"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417410">
        <w:trPr>
          <w:trHeight w:val="341"/>
        </w:trPr>
        <w:tc>
          <w:tcPr>
            <w:tcW w:w="1440" w:type="dxa"/>
            <w:shd w:val="clear" w:color="auto" w:fill="FFFFFF" w:themeFill="background1"/>
          </w:tcPr>
          <w:p w14:paraId="2DDACA86" w14:textId="01D048E5" w:rsidR="00796D1D" w:rsidRPr="00796D1D" w:rsidRDefault="00796D1D" w:rsidP="00694250">
            <w:pPr>
              <w:rPr>
                <w:sz w:val="21"/>
                <w:szCs w:val="21"/>
              </w:rPr>
            </w:pPr>
          </w:p>
        </w:tc>
        <w:tc>
          <w:tcPr>
            <w:tcW w:w="594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2250"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B701C" w:rsidRPr="00A0019E" w14:paraId="21C74274" w14:textId="77777777" w:rsidTr="00EA7B53">
        <w:trPr>
          <w:trHeight w:val="1160"/>
        </w:trPr>
        <w:tc>
          <w:tcPr>
            <w:tcW w:w="1440"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620"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2160"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160"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2250"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417410">
        <w:tc>
          <w:tcPr>
            <w:tcW w:w="1440" w:type="dxa"/>
            <w:shd w:val="clear" w:color="auto" w:fill="E7E6E6" w:themeFill="background2"/>
          </w:tcPr>
          <w:p w14:paraId="44408130" w14:textId="4D0DA8E1" w:rsidR="003C6597" w:rsidRPr="00A0019E" w:rsidRDefault="003C6597" w:rsidP="00070A99">
            <w:pPr>
              <w:rPr>
                <w:b/>
                <w:sz w:val="21"/>
                <w:szCs w:val="21"/>
              </w:rPr>
            </w:pPr>
          </w:p>
        </w:tc>
        <w:tc>
          <w:tcPr>
            <w:tcW w:w="8190"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B701C" w:rsidRPr="00A0019E" w14:paraId="5CAC40A6" w14:textId="77777777" w:rsidTr="00EA7B53">
        <w:trPr>
          <w:trHeight w:val="890"/>
        </w:trPr>
        <w:tc>
          <w:tcPr>
            <w:tcW w:w="1440"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620"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2160" w:type="dxa"/>
          </w:tcPr>
          <w:p w14:paraId="3FCCB5C6" w14:textId="1D02CDED" w:rsidR="00BC3756" w:rsidRPr="00A0019E" w:rsidRDefault="00301219" w:rsidP="001270E9">
            <w:pPr>
              <w:rPr>
                <w:sz w:val="21"/>
                <w:szCs w:val="21"/>
              </w:rPr>
            </w:pPr>
            <w:hyperlink r:id="rId8" w:history="1">
              <w:r w:rsidR="00BC3756" w:rsidRPr="00A0019E">
                <w:rPr>
                  <w:rStyle w:val="Hyperlink"/>
                  <w:sz w:val="21"/>
                  <w:szCs w:val="21"/>
                </w:rPr>
                <w:t>§ 44-350</w:t>
              </w:r>
            </w:hyperlink>
          </w:p>
        </w:tc>
        <w:tc>
          <w:tcPr>
            <w:tcW w:w="2160"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2250" w:type="dxa"/>
          </w:tcPr>
          <w:p w14:paraId="0AD3067B" w14:textId="77777777" w:rsidR="00BC3756" w:rsidRPr="00A0019E" w:rsidRDefault="00BC3756" w:rsidP="001270E9">
            <w:pPr>
              <w:rPr>
                <w:sz w:val="21"/>
                <w:szCs w:val="21"/>
              </w:rPr>
            </w:pPr>
          </w:p>
        </w:tc>
      </w:tr>
      <w:tr w:rsidR="00AB701C" w:rsidRPr="00A0019E" w14:paraId="447BA7E6" w14:textId="77777777" w:rsidTr="00EA7B53">
        <w:trPr>
          <w:trHeight w:val="530"/>
        </w:trPr>
        <w:tc>
          <w:tcPr>
            <w:tcW w:w="1440"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620" w:type="dxa"/>
          </w:tcPr>
          <w:p w14:paraId="3C2EF60F" w14:textId="0C27CED8" w:rsidR="00BC3756" w:rsidRPr="00A0019E" w:rsidRDefault="00BC3756" w:rsidP="001270E9">
            <w:pPr>
              <w:rPr>
                <w:sz w:val="21"/>
                <w:szCs w:val="21"/>
              </w:rPr>
            </w:pPr>
            <w:r w:rsidRPr="00A0019E">
              <w:rPr>
                <w:sz w:val="21"/>
                <w:szCs w:val="21"/>
              </w:rPr>
              <w:t>Descriptive title</w:t>
            </w:r>
          </w:p>
        </w:tc>
        <w:tc>
          <w:tcPr>
            <w:tcW w:w="2160" w:type="dxa"/>
          </w:tcPr>
          <w:p w14:paraId="70A27A48" w14:textId="595473D8" w:rsidR="00BC3756" w:rsidRPr="00A0019E" w:rsidRDefault="00390231" w:rsidP="001270E9">
            <w:pPr>
              <w:rPr>
                <w:sz w:val="21"/>
                <w:szCs w:val="21"/>
              </w:rPr>
            </w:pPr>
            <w:r>
              <w:rPr>
                <w:sz w:val="21"/>
                <w:szCs w:val="21"/>
              </w:rPr>
              <w:t>NE Filing Requirement</w:t>
            </w:r>
          </w:p>
        </w:tc>
        <w:tc>
          <w:tcPr>
            <w:tcW w:w="2160"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2250" w:type="dxa"/>
          </w:tcPr>
          <w:p w14:paraId="64AC63C0" w14:textId="77777777" w:rsidR="00BC3756" w:rsidRPr="00A0019E" w:rsidRDefault="00BC3756" w:rsidP="001270E9">
            <w:pPr>
              <w:rPr>
                <w:sz w:val="21"/>
                <w:szCs w:val="21"/>
              </w:rPr>
            </w:pPr>
          </w:p>
        </w:tc>
      </w:tr>
      <w:tr w:rsidR="00AB701C" w:rsidRPr="00A0019E" w14:paraId="666BD0AB" w14:textId="77777777" w:rsidTr="00EA7B53">
        <w:trPr>
          <w:trHeight w:val="989"/>
        </w:trPr>
        <w:tc>
          <w:tcPr>
            <w:tcW w:w="1440" w:type="dxa"/>
          </w:tcPr>
          <w:p w14:paraId="00C0B240" w14:textId="5FD9653F" w:rsidR="00BC3756" w:rsidRPr="00A0019E" w:rsidRDefault="00F2244D" w:rsidP="000A4A79">
            <w:pPr>
              <w:rPr>
                <w:sz w:val="21"/>
                <w:szCs w:val="21"/>
              </w:rPr>
            </w:pPr>
            <w:r w:rsidRPr="00A0019E">
              <w:rPr>
                <w:sz w:val="21"/>
                <w:szCs w:val="21"/>
              </w:rPr>
              <w:sym w:font="Wingdings" w:char="F06F"/>
            </w:r>
          </w:p>
        </w:tc>
        <w:tc>
          <w:tcPr>
            <w:tcW w:w="1620" w:type="dxa"/>
          </w:tcPr>
          <w:p w14:paraId="283DD12D" w14:textId="54F01039"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r w:rsidR="00390231">
              <w:rPr>
                <w:sz w:val="21"/>
                <w:szCs w:val="21"/>
              </w:rPr>
              <w:t xml:space="preserve"> (or last page)</w:t>
            </w:r>
          </w:p>
        </w:tc>
        <w:tc>
          <w:tcPr>
            <w:tcW w:w="2160" w:type="dxa"/>
          </w:tcPr>
          <w:p w14:paraId="668E8363" w14:textId="7827F6BB" w:rsidR="00BC3756" w:rsidRPr="00A0019E" w:rsidRDefault="00390231" w:rsidP="00C104DE">
            <w:pPr>
              <w:rPr>
                <w:sz w:val="21"/>
                <w:szCs w:val="21"/>
              </w:rPr>
            </w:pPr>
            <w:r w:rsidRPr="00390231">
              <w:rPr>
                <w:sz w:val="21"/>
                <w:szCs w:val="21"/>
              </w:rPr>
              <w:t>NE Filing Requirement</w:t>
            </w:r>
          </w:p>
        </w:tc>
        <w:tc>
          <w:tcPr>
            <w:tcW w:w="2160"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2250" w:type="dxa"/>
          </w:tcPr>
          <w:p w14:paraId="0C45A230" w14:textId="77777777" w:rsidR="00BC3756" w:rsidRPr="00A0019E" w:rsidRDefault="00BC3756" w:rsidP="00C104DE">
            <w:pPr>
              <w:rPr>
                <w:sz w:val="21"/>
                <w:szCs w:val="21"/>
              </w:rPr>
            </w:pPr>
          </w:p>
        </w:tc>
      </w:tr>
      <w:tr w:rsidR="00AB701C" w:rsidRPr="00A0019E" w14:paraId="513EB1C7" w14:textId="77777777" w:rsidTr="00EA7B53">
        <w:trPr>
          <w:trHeight w:val="593"/>
        </w:trPr>
        <w:tc>
          <w:tcPr>
            <w:tcW w:w="1440"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620" w:type="dxa"/>
          </w:tcPr>
          <w:p w14:paraId="51312A07" w14:textId="0CC4A17A" w:rsidR="00BC3756" w:rsidRPr="00A0019E" w:rsidRDefault="008B23EC" w:rsidP="004B333B">
            <w:pPr>
              <w:rPr>
                <w:sz w:val="21"/>
                <w:szCs w:val="21"/>
              </w:rPr>
            </w:pPr>
            <w:r>
              <w:rPr>
                <w:sz w:val="21"/>
                <w:szCs w:val="21"/>
              </w:rPr>
              <w:t>Application and Premium</w:t>
            </w:r>
          </w:p>
        </w:tc>
        <w:tc>
          <w:tcPr>
            <w:tcW w:w="2160" w:type="dxa"/>
          </w:tcPr>
          <w:p w14:paraId="349C2BCE" w14:textId="77777777" w:rsidR="009A7843" w:rsidRDefault="00301219" w:rsidP="00491684">
            <w:pPr>
              <w:rPr>
                <w:sz w:val="21"/>
                <w:szCs w:val="21"/>
              </w:rPr>
            </w:pPr>
            <w:hyperlink r:id="rId9" w:history="1">
              <w:r w:rsidR="009A7843" w:rsidRPr="00DB154E">
                <w:rPr>
                  <w:rStyle w:val="Hyperlink"/>
                  <w:sz w:val="21"/>
                  <w:szCs w:val="21"/>
                </w:rPr>
                <w:t>§</w:t>
              </w:r>
              <w:r w:rsidR="009A7843">
                <w:rPr>
                  <w:rStyle w:val="Hyperlink"/>
                  <w:sz w:val="21"/>
                  <w:szCs w:val="21"/>
                </w:rPr>
                <w:t xml:space="preserve"> </w:t>
              </w:r>
              <w:r w:rsidR="009A7843" w:rsidRPr="00DB154E">
                <w:rPr>
                  <w:rStyle w:val="Hyperlink"/>
                  <w:sz w:val="21"/>
                  <w:szCs w:val="21"/>
                </w:rPr>
                <w:t>44-767</w:t>
              </w:r>
            </w:hyperlink>
            <w:r w:rsidR="009A7843">
              <w:rPr>
                <w:sz w:val="21"/>
                <w:szCs w:val="21"/>
              </w:rPr>
              <w:t xml:space="preserve">; </w:t>
            </w:r>
          </w:p>
          <w:p w14:paraId="13CC365F" w14:textId="6DD58D57" w:rsidR="00491684" w:rsidRPr="00491684" w:rsidRDefault="00301219" w:rsidP="00491684">
            <w:pPr>
              <w:rPr>
                <w:rStyle w:val="Hyperlink"/>
                <w:sz w:val="21"/>
                <w:szCs w:val="21"/>
              </w:rPr>
            </w:pPr>
            <w:hyperlink r:id="rId10" w:history="1">
              <w:r w:rsidR="00491684" w:rsidRPr="00491684">
                <w:rPr>
                  <w:rStyle w:val="Hyperlink"/>
                  <w:sz w:val="21"/>
                  <w:szCs w:val="21"/>
                </w:rPr>
                <w:t>§ 44-710.01 (3)</w:t>
              </w:r>
            </w:hyperlink>
          </w:p>
          <w:p w14:paraId="66263CB0" w14:textId="2E01BD69" w:rsidR="00BC3756" w:rsidRPr="00A0019E" w:rsidRDefault="00BC3756" w:rsidP="002A252D">
            <w:pPr>
              <w:rPr>
                <w:sz w:val="21"/>
                <w:szCs w:val="21"/>
              </w:rPr>
            </w:pPr>
          </w:p>
        </w:tc>
        <w:tc>
          <w:tcPr>
            <w:tcW w:w="2160"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2250" w:type="dxa"/>
          </w:tcPr>
          <w:p w14:paraId="03077C78" w14:textId="77777777" w:rsidR="00BC3756" w:rsidRPr="00A0019E" w:rsidRDefault="00BC3756" w:rsidP="004B333B">
            <w:pPr>
              <w:rPr>
                <w:sz w:val="21"/>
                <w:szCs w:val="21"/>
              </w:rPr>
            </w:pPr>
          </w:p>
        </w:tc>
      </w:tr>
      <w:tr w:rsidR="00AB701C" w:rsidRPr="00A0019E" w14:paraId="613D52B2" w14:textId="77777777" w:rsidTr="00EA7B53">
        <w:trPr>
          <w:trHeight w:val="1520"/>
        </w:trPr>
        <w:tc>
          <w:tcPr>
            <w:tcW w:w="1440"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620" w:type="dxa"/>
          </w:tcPr>
          <w:p w14:paraId="5E678A06" w14:textId="269F9E94" w:rsidR="00F2244D" w:rsidRPr="00A0019E" w:rsidRDefault="008B23EC" w:rsidP="00F2244D">
            <w:pPr>
              <w:rPr>
                <w:sz w:val="21"/>
                <w:szCs w:val="21"/>
              </w:rPr>
            </w:pPr>
            <w:r>
              <w:rPr>
                <w:sz w:val="21"/>
                <w:szCs w:val="21"/>
              </w:rPr>
              <w:t>Effective Date</w:t>
            </w:r>
          </w:p>
        </w:tc>
        <w:tc>
          <w:tcPr>
            <w:tcW w:w="2160" w:type="dxa"/>
          </w:tcPr>
          <w:p w14:paraId="4526DDE6" w14:textId="573F323C" w:rsidR="00F2244D" w:rsidRPr="00A0019E" w:rsidRDefault="00390231" w:rsidP="00F2244D">
            <w:pPr>
              <w:rPr>
                <w:sz w:val="21"/>
                <w:szCs w:val="21"/>
              </w:rPr>
            </w:pPr>
            <w:r w:rsidRPr="00390231">
              <w:rPr>
                <w:sz w:val="21"/>
                <w:szCs w:val="21"/>
              </w:rPr>
              <w:t>NE Filing Requirement</w:t>
            </w:r>
          </w:p>
        </w:tc>
        <w:tc>
          <w:tcPr>
            <w:tcW w:w="2160" w:type="dxa"/>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2250" w:type="dxa"/>
          </w:tcPr>
          <w:p w14:paraId="5FD3F3D0" w14:textId="77777777" w:rsidR="00F2244D" w:rsidRPr="00A0019E" w:rsidRDefault="00F2244D" w:rsidP="00F2244D">
            <w:pPr>
              <w:rPr>
                <w:sz w:val="21"/>
                <w:szCs w:val="21"/>
              </w:rPr>
            </w:pPr>
          </w:p>
        </w:tc>
      </w:tr>
      <w:tr w:rsidR="00AB701C" w:rsidRPr="00A0019E" w14:paraId="3DC74881" w14:textId="77777777" w:rsidTr="00E25C3C">
        <w:trPr>
          <w:trHeight w:val="3050"/>
        </w:trPr>
        <w:tc>
          <w:tcPr>
            <w:tcW w:w="1440"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620" w:type="dxa"/>
          </w:tcPr>
          <w:p w14:paraId="089A523B" w14:textId="5A5BA666" w:rsidR="00F2244D" w:rsidRPr="00A0019E" w:rsidRDefault="00F2244D" w:rsidP="00F2244D">
            <w:pPr>
              <w:rPr>
                <w:sz w:val="21"/>
                <w:szCs w:val="21"/>
              </w:rPr>
            </w:pPr>
            <w:r w:rsidRPr="00A0019E">
              <w:rPr>
                <w:sz w:val="21"/>
                <w:szCs w:val="21"/>
              </w:rPr>
              <w:t>Form number</w:t>
            </w:r>
          </w:p>
        </w:tc>
        <w:tc>
          <w:tcPr>
            <w:tcW w:w="2160" w:type="dxa"/>
          </w:tcPr>
          <w:p w14:paraId="76D81C4C" w14:textId="77777777" w:rsidR="007434C3" w:rsidRDefault="00301219" w:rsidP="007434C3">
            <w:pPr>
              <w:rPr>
                <w:sz w:val="21"/>
                <w:szCs w:val="21"/>
              </w:rPr>
            </w:pPr>
            <w:hyperlink r:id="rId11" w:history="1">
              <w:r w:rsidR="007434C3" w:rsidRPr="00DB154E">
                <w:rPr>
                  <w:rStyle w:val="Hyperlink"/>
                  <w:sz w:val="21"/>
                  <w:szCs w:val="21"/>
                </w:rPr>
                <w:t>§</w:t>
              </w:r>
              <w:r w:rsidR="007434C3">
                <w:rPr>
                  <w:rStyle w:val="Hyperlink"/>
                  <w:sz w:val="21"/>
                  <w:szCs w:val="21"/>
                </w:rPr>
                <w:t xml:space="preserve"> </w:t>
              </w:r>
              <w:r w:rsidR="007434C3" w:rsidRPr="00DB154E">
                <w:rPr>
                  <w:rStyle w:val="Hyperlink"/>
                  <w:sz w:val="21"/>
                  <w:szCs w:val="21"/>
                </w:rPr>
                <w:t>44-767</w:t>
              </w:r>
            </w:hyperlink>
            <w:r w:rsidR="007434C3">
              <w:rPr>
                <w:sz w:val="21"/>
                <w:szCs w:val="21"/>
              </w:rPr>
              <w:t xml:space="preserve">; </w:t>
            </w:r>
          </w:p>
          <w:p w14:paraId="0F797CA9" w14:textId="2A1AE732" w:rsidR="007434C3" w:rsidRDefault="00301219" w:rsidP="007434C3">
            <w:pPr>
              <w:pStyle w:val="CommentText"/>
            </w:pPr>
            <w:hyperlink r:id="rId12" w:history="1">
              <w:r w:rsidR="007434C3" w:rsidRPr="007434C3">
                <w:rPr>
                  <w:rStyle w:val="Hyperlink"/>
                </w:rPr>
                <w:t>§ 44-710.01(6)</w:t>
              </w:r>
            </w:hyperlink>
          </w:p>
          <w:p w14:paraId="23515390" w14:textId="492AF157" w:rsidR="00F2244D" w:rsidRPr="00A0019E" w:rsidRDefault="00F2244D" w:rsidP="00F2244D">
            <w:pPr>
              <w:rPr>
                <w:sz w:val="21"/>
                <w:szCs w:val="21"/>
              </w:rPr>
            </w:pPr>
          </w:p>
        </w:tc>
        <w:tc>
          <w:tcPr>
            <w:tcW w:w="2160"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2250" w:type="dxa"/>
          </w:tcPr>
          <w:p w14:paraId="4243CAC9" w14:textId="77777777" w:rsidR="00F2244D" w:rsidRPr="00A0019E" w:rsidRDefault="00F2244D" w:rsidP="00F2244D">
            <w:pPr>
              <w:rPr>
                <w:sz w:val="21"/>
                <w:szCs w:val="21"/>
              </w:rPr>
            </w:pPr>
          </w:p>
        </w:tc>
      </w:tr>
    </w:tbl>
    <w:p w14:paraId="234ACCC6" w14:textId="77777777" w:rsidR="000E6752" w:rsidRDefault="000E6752">
      <w:r>
        <w:br w:type="page"/>
      </w:r>
    </w:p>
    <w:tbl>
      <w:tblPr>
        <w:tblStyle w:val="TableGrid"/>
        <w:tblW w:w="9630" w:type="dxa"/>
        <w:tblInd w:w="-635" w:type="dxa"/>
        <w:tblLayout w:type="fixed"/>
        <w:tblLook w:val="04A0" w:firstRow="1" w:lastRow="0" w:firstColumn="1" w:lastColumn="0" w:noHBand="0" w:noVBand="1"/>
      </w:tblPr>
      <w:tblGrid>
        <w:gridCol w:w="1440"/>
        <w:gridCol w:w="90"/>
        <w:gridCol w:w="1530"/>
        <w:gridCol w:w="1755"/>
        <w:gridCol w:w="405"/>
        <w:gridCol w:w="2002"/>
        <w:gridCol w:w="158"/>
        <w:gridCol w:w="2250"/>
      </w:tblGrid>
      <w:tr w:rsidR="00E25C3C" w:rsidRPr="00A0019E" w14:paraId="069B314D" w14:textId="77777777" w:rsidTr="00E25C3C">
        <w:tc>
          <w:tcPr>
            <w:tcW w:w="1440" w:type="dxa"/>
            <w:shd w:val="clear" w:color="auto" w:fill="E7E6E6" w:themeFill="background2"/>
          </w:tcPr>
          <w:p w14:paraId="74FF3AA5" w14:textId="6FF84A64" w:rsidR="00E25C3C" w:rsidRPr="00A0019E" w:rsidRDefault="00E25C3C" w:rsidP="00E25C3C">
            <w:pPr>
              <w:rPr>
                <w:sz w:val="21"/>
                <w:szCs w:val="21"/>
              </w:rPr>
            </w:pPr>
          </w:p>
        </w:tc>
        <w:tc>
          <w:tcPr>
            <w:tcW w:w="8190" w:type="dxa"/>
            <w:gridSpan w:val="7"/>
            <w:shd w:val="clear" w:color="auto" w:fill="E7E6E6" w:themeFill="background2"/>
          </w:tcPr>
          <w:p w14:paraId="5E192B33" w14:textId="74F7F9D2" w:rsidR="00E25C3C" w:rsidRPr="00A0019E" w:rsidRDefault="00E25C3C" w:rsidP="00E25C3C">
            <w:pPr>
              <w:rPr>
                <w:sz w:val="21"/>
                <w:szCs w:val="21"/>
              </w:rPr>
            </w:pPr>
            <w:r w:rsidRPr="00A0019E">
              <w:rPr>
                <w:b/>
                <w:sz w:val="21"/>
                <w:szCs w:val="21"/>
              </w:rPr>
              <w:t>COVER PAGE DISCLOSURES</w:t>
            </w:r>
          </w:p>
        </w:tc>
      </w:tr>
      <w:tr w:rsidR="00E25C3C" w:rsidRPr="00A0019E" w14:paraId="11A7CEB6" w14:textId="77777777" w:rsidTr="00EA7B53">
        <w:tc>
          <w:tcPr>
            <w:tcW w:w="1440" w:type="dxa"/>
          </w:tcPr>
          <w:p w14:paraId="71763911" w14:textId="328B0446" w:rsidR="00E25C3C" w:rsidRPr="00A0019E" w:rsidRDefault="00E25C3C" w:rsidP="00E25C3C">
            <w:pPr>
              <w:rPr>
                <w:sz w:val="21"/>
                <w:szCs w:val="21"/>
              </w:rPr>
            </w:pPr>
            <w:r w:rsidRPr="00A0019E">
              <w:rPr>
                <w:sz w:val="21"/>
                <w:szCs w:val="21"/>
              </w:rPr>
              <w:sym w:font="Wingdings" w:char="F06F"/>
            </w:r>
          </w:p>
        </w:tc>
        <w:tc>
          <w:tcPr>
            <w:tcW w:w="1620" w:type="dxa"/>
            <w:gridSpan w:val="2"/>
          </w:tcPr>
          <w:p w14:paraId="5F7824D4" w14:textId="1A2FB252" w:rsidR="00E25C3C" w:rsidRPr="00A0019E" w:rsidRDefault="00E25C3C" w:rsidP="00E25C3C">
            <w:pPr>
              <w:rPr>
                <w:sz w:val="21"/>
                <w:szCs w:val="21"/>
              </w:rPr>
            </w:pPr>
            <w:r>
              <w:rPr>
                <w:sz w:val="21"/>
                <w:szCs w:val="21"/>
              </w:rPr>
              <w:t>THIS POLICY IS NOT MEDICARE SUPPLEMENT COVERAGE. If you are eligible for Medicare, review the Guide to Health Insurance for People with Medicare available from the company.</w:t>
            </w:r>
          </w:p>
        </w:tc>
        <w:tc>
          <w:tcPr>
            <w:tcW w:w="2160" w:type="dxa"/>
            <w:gridSpan w:val="2"/>
          </w:tcPr>
          <w:p w14:paraId="3E505976" w14:textId="77777777" w:rsidR="00E25C3C" w:rsidRDefault="00301219" w:rsidP="00E25C3C">
            <w:hyperlink r:id="rId13" w:history="1">
              <w:r w:rsidR="00E25C3C" w:rsidRPr="0040045E">
                <w:rPr>
                  <w:rStyle w:val="Hyperlink"/>
                </w:rPr>
                <w:t xml:space="preserve">NAIC Medicare Supplement Insurance Minimum Standards Model Act, Section 17, </w:t>
              </w:r>
              <w:proofErr w:type="gramStart"/>
              <w:r w:rsidR="00E25C3C" w:rsidRPr="0040045E">
                <w:rPr>
                  <w:rStyle w:val="Hyperlink"/>
                </w:rPr>
                <w:t>A.,(</w:t>
              </w:r>
              <w:proofErr w:type="gramEnd"/>
              <w:r w:rsidR="00E25C3C" w:rsidRPr="0040045E">
                <w:rPr>
                  <w:rStyle w:val="Hyperlink"/>
                </w:rPr>
                <w:t>6)(a)</w:t>
              </w:r>
            </w:hyperlink>
          </w:p>
          <w:p w14:paraId="1F29C956" w14:textId="77777777" w:rsidR="00E25C3C" w:rsidRDefault="00E25C3C" w:rsidP="00E25C3C"/>
        </w:tc>
        <w:tc>
          <w:tcPr>
            <w:tcW w:w="2160" w:type="dxa"/>
            <w:gridSpan w:val="2"/>
          </w:tcPr>
          <w:p w14:paraId="211DA66F" w14:textId="2B84C86E" w:rsidR="00E25C3C" w:rsidRPr="00A0019E" w:rsidRDefault="00E25C3C" w:rsidP="00E25C3C">
            <w:pPr>
              <w:rPr>
                <w:sz w:val="21"/>
                <w:szCs w:val="21"/>
              </w:rPr>
            </w:pPr>
            <w:r>
              <w:rPr>
                <w:sz w:val="21"/>
                <w:szCs w:val="21"/>
              </w:rPr>
              <w:t xml:space="preserve">Required if sold to people </w:t>
            </w:r>
            <w:proofErr w:type="gramStart"/>
            <w:r>
              <w:rPr>
                <w:sz w:val="21"/>
                <w:szCs w:val="21"/>
              </w:rPr>
              <w:t>age</w:t>
            </w:r>
            <w:proofErr w:type="gramEnd"/>
            <w:r>
              <w:rPr>
                <w:sz w:val="21"/>
                <w:szCs w:val="21"/>
              </w:rPr>
              <w:t xml:space="preserve"> 65 or older.</w:t>
            </w:r>
          </w:p>
        </w:tc>
        <w:tc>
          <w:tcPr>
            <w:tcW w:w="2250" w:type="dxa"/>
          </w:tcPr>
          <w:p w14:paraId="0986C107" w14:textId="77777777" w:rsidR="00E25C3C" w:rsidRPr="00A0019E" w:rsidRDefault="00E25C3C" w:rsidP="00E25C3C">
            <w:pPr>
              <w:rPr>
                <w:sz w:val="21"/>
                <w:szCs w:val="21"/>
              </w:rPr>
            </w:pPr>
          </w:p>
        </w:tc>
      </w:tr>
      <w:tr w:rsidR="009B48CD" w:rsidRPr="00A0019E" w14:paraId="322F4593" w14:textId="77777777" w:rsidTr="00417410">
        <w:tc>
          <w:tcPr>
            <w:tcW w:w="1440" w:type="dxa"/>
            <w:shd w:val="clear" w:color="auto" w:fill="E7E6E6" w:themeFill="background2"/>
          </w:tcPr>
          <w:p w14:paraId="08E60DE7" w14:textId="335376BA" w:rsidR="009B48CD" w:rsidRPr="00A0019E" w:rsidRDefault="00C923BA" w:rsidP="009B48CD">
            <w:pPr>
              <w:rPr>
                <w:b/>
                <w:sz w:val="21"/>
                <w:szCs w:val="21"/>
              </w:rPr>
            </w:pPr>
            <w:r>
              <w:br w:type="page"/>
            </w:r>
          </w:p>
        </w:tc>
        <w:tc>
          <w:tcPr>
            <w:tcW w:w="8190" w:type="dxa"/>
            <w:gridSpan w:val="7"/>
            <w:shd w:val="clear" w:color="auto" w:fill="E7E6E6" w:themeFill="background2"/>
          </w:tcPr>
          <w:p w14:paraId="27FEDE0E" w14:textId="63F2A95C" w:rsidR="009B48CD" w:rsidRPr="00A0019E" w:rsidRDefault="009B48CD" w:rsidP="009B48CD">
            <w:pPr>
              <w:rPr>
                <w:b/>
                <w:sz w:val="21"/>
                <w:szCs w:val="21"/>
              </w:rPr>
            </w:pPr>
            <w:r w:rsidRPr="00A0019E">
              <w:rPr>
                <w:b/>
                <w:sz w:val="21"/>
                <w:szCs w:val="21"/>
              </w:rPr>
              <w:t>S</w:t>
            </w:r>
            <w:r>
              <w:rPr>
                <w:b/>
                <w:sz w:val="21"/>
                <w:szCs w:val="21"/>
              </w:rPr>
              <w:t>CHEDULE</w:t>
            </w:r>
            <w:r w:rsidRPr="00A0019E">
              <w:rPr>
                <w:b/>
                <w:sz w:val="21"/>
                <w:szCs w:val="21"/>
              </w:rPr>
              <w:t xml:space="preserve"> PAGE</w:t>
            </w:r>
          </w:p>
          <w:p w14:paraId="1B9159D0" w14:textId="5AC739BD" w:rsidR="009B48CD" w:rsidRPr="00A0019E" w:rsidRDefault="009B48CD" w:rsidP="009B48CD">
            <w:pPr>
              <w:rPr>
                <w:b/>
                <w:sz w:val="21"/>
                <w:szCs w:val="21"/>
              </w:rPr>
            </w:pPr>
            <w:r w:rsidRPr="00A0019E">
              <w:rPr>
                <w:b/>
                <w:sz w:val="21"/>
                <w:szCs w:val="21"/>
              </w:rPr>
              <w:t>[may be submitted as a septate insert page]</w:t>
            </w:r>
          </w:p>
        </w:tc>
      </w:tr>
      <w:tr w:rsidR="009B48CD" w:rsidRPr="00A0019E" w14:paraId="138BA25F" w14:textId="77777777" w:rsidTr="00EA7B53">
        <w:tc>
          <w:tcPr>
            <w:tcW w:w="1440" w:type="dxa"/>
          </w:tcPr>
          <w:p w14:paraId="061052F3" w14:textId="1F3D650E" w:rsidR="009B48CD" w:rsidRPr="00A0019E" w:rsidRDefault="009B48CD" w:rsidP="009B48CD">
            <w:pPr>
              <w:rPr>
                <w:sz w:val="21"/>
                <w:szCs w:val="21"/>
              </w:rPr>
            </w:pPr>
            <w:r w:rsidRPr="00A0019E">
              <w:rPr>
                <w:sz w:val="21"/>
                <w:szCs w:val="21"/>
              </w:rPr>
              <w:sym w:font="Wingdings" w:char="F06F"/>
            </w:r>
          </w:p>
        </w:tc>
        <w:tc>
          <w:tcPr>
            <w:tcW w:w="1620" w:type="dxa"/>
            <w:gridSpan w:val="2"/>
          </w:tcPr>
          <w:p w14:paraId="5A8CD70B" w14:textId="0F02AD4F" w:rsidR="009B48CD" w:rsidRPr="00A0019E" w:rsidRDefault="009B48CD" w:rsidP="009B48CD">
            <w:pPr>
              <w:rPr>
                <w:sz w:val="21"/>
                <w:szCs w:val="21"/>
              </w:rPr>
            </w:pPr>
            <w:r w:rsidRPr="00A0019E">
              <w:rPr>
                <w:sz w:val="21"/>
                <w:szCs w:val="21"/>
              </w:rPr>
              <w:t xml:space="preserve">Complete </w:t>
            </w:r>
            <w:r>
              <w:rPr>
                <w:sz w:val="21"/>
                <w:szCs w:val="21"/>
              </w:rPr>
              <w:t>Schedule of Benefits p</w:t>
            </w:r>
            <w:r w:rsidRPr="00A0019E">
              <w:rPr>
                <w:sz w:val="21"/>
                <w:szCs w:val="21"/>
              </w:rPr>
              <w:t xml:space="preserve">age with hypothetical variable data </w:t>
            </w:r>
          </w:p>
        </w:tc>
        <w:tc>
          <w:tcPr>
            <w:tcW w:w="2160" w:type="dxa"/>
            <w:gridSpan w:val="2"/>
          </w:tcPr>
          <w:p w14:paraId="68229523" w14:textId="40B9A6E9" w:rsidR="009B48CD" w:rsidRPr="00A0019E" w:rsidRDefault="009B48CD" w:rsidP="009B48CD">
            <w:pPr>
              <w:rPr>
                <w:sz w:val="21"/>
                <w:szCs w:val="21"/>
              </w:rPr>
            </w:pPr>
            <w:r>
              <w:rPr>
                <w:sz w:val="21"/>
                <w:szCs w:val="21"/>
              </w:rPr>
              <w:t>Industry norm</w:t>
            </w:r>
          </w:p>
        </w:tc>
        <w:tc>
          <w:tcPr>
            <w:tcW w:w="2160" w:type="dxa"/>
            <w:gridSpan w:val="2"/>
          </w:tcPr>
          <w:p w14:paraId="11C05F3F" w14:textId="769985CA" w:rsidR="009B48CD" w:rsidRPr="00A0019E" w:rsidRDefault="009B48CD" w:rsidP="009B48CD">
            <w:pPr>
              <w:rPr>
                <w:sz w:val="21"/>
                <w:szCs w:val="21"/>
              </w:rPr>
            </w:pPr>
            <w:r w:rsidRPr="00A0019E">
              <w:rPr>
                <w:sz w:val="21"/>
                <w:szCs w:val="21"/>
              </w:rPr>
              <w:t>Include amount of premium</w:t>
            </w:r>
            <w:r>
              <w:rPr>
                <w:sz w:val="21"/>
                <w:szCs w:val="21"/>
              </w:rPr>
              <w:t xml:space="preserve">s, benefit amount ranges, benefit limitations, maximums, age reductions, date ranges, waiting periods, coverage types, effective </w:t>
            </w:r>
            <w:proofErr w:type="gramStart"/>
            <w:r>
              <w:rPr>
                <w:sz w:val="21"/>
                <w:szCs w:val="21"/>
              </w:rPr>
              <w:t>date</w:t>
            </w:r>
            <w:proofErr w:type="gramEnd"/>
            <w:r>
              <w:rPr>
                <w:sz w:val="21"/>
                <w:szCs w:val="21"/>
              </w:rPr>
              <w:t xml:space="preserve"> and eligible persons.</w:t>
            </w:r>
          </w:p>
        </w:tc>
        <w:tc>
          <w:tcPr>
            <w:tcW w:w="2250" w:type="dxa"/>
          </w:tcPr>
          <w:p w14:paraId="1C12AD36" w14:textId="77777777" w:rsidR="009B48CD" w:rsidRPr="00A0019E" w:rsidRDefault="009B48CD" w:rsidP="009B48CD">
            <w:pPr>
              <w:rPr>
                <w:sz w:val="21"/>
                <w:szCs w:val="21"/>
              </w:rPr>
            </w:pPr>
          </w:p>
        </w:tc>
      </w:tr>
      <w:tr w:rsidR="009B48CD" w:rsidRPr="00A0019E" w14:paraId="7DD15027" w14:textId="77777777" w:rsidTr="00417410">
        <w:tc>
          <w:tcPr>
            <w:tcW w:w="1440" w:type="dxa"/>
            <w:shd w:val="clear" w:color="auto" w:fill="E7E6E6" w:themeFill="background2"/>
          </w:tcPr>
          <w:p w14:paraId="421CFAA2" w14:textId="77777777" w:rsidR="009B48CD" w:rsidRPr="00A0019E" w:rsidRDefault="009B48CD" w:rsidP="009B48CD">
            <w:pPr>
              <w:rPr>
                <w:b/>
                <w:sz w:val="21"/>
                <w:szCs w:val="21"/>
              </w:rPr>
            </w:pPr>
          </w:p>
        </w:tc>
        <w:tc>
          <w:tcPr>
            <w:tcW w:w="8190" w:type="dxa"/>
            <w:gridSpan w:val="7"/>
            <w:shd w:val="clear" w:color="auto" w:fill="E7E6E6" w:themeFill="background2"/>
          </w:tcPr>
          <w:p w14:paraId="7AED548B" w14:textId="3B4ADD6A" w:rsidR="009B48CD" w:rsidRPr="00A0019E" w:rsidRDefault="009B48CD" w:rsidP="009B48CD">
            <w:pPr>
              <w:rPr>
                <w:sz w:val="21"/>
                <w:szCs w:val="21"/>
              </w:rPr>
            </w:pPr>
            <w:r w:rsidRPr="00A0019E">
              <w:rPr>
                <w:b/>
                <w:sz w:val="21"/>
                <w:szCs w:val="21"/>
              </w:rPr>
              <w:t>DEFINITIONS</w:t>
            </w:r>
          </w:p>
        </w:tc>
      </w:tr>
      <w:tr w:rsidR="009B48CD" w:rsidRPr="00A0019E" w14:paraId="1E5BE2F6" w14:textId="77777777" w:rsidTr="00EA7B53">
        <w:trPr>
          <w:trHeight w:val="233"/>
        </w:trPr>
        <w:tc>
          <w:tcPr>
            <w:tcW w:w="1440" w:type="dxa"/>
          </w:tcPr>
          <w:p w14:paraId="4CA24E63" w14:textId="78DC0689" w:rsidR="009B48CD" w:rsidRPr="00A0019E" w:rsidRDefault="009B48CD" w:rsidP="009B48CD">
            <w:pPr>
              <w:rPr>
                <w:sz w:val="21"/>
                <w:szCs w:val="21"/>
              </w:rPr>
            </w:pPr>
            <w:r w:rsidRPr="00A0019E">
              <w:rPr>
                <w:sz w:val="21"/>
                <w:szCs w:val="21"/>
              </w:rPr>
              <w:sym w:font="Wingdings" w:char="F06F"/>
            </w:r>
          </w:p>
        </w:tc>
        <w:tc>
          <w:tcPr>
            <w:tcW w:w="1620" w:type="dxa"/>
            <w:gridSpan w:val="2"/>
          </w:tcPr>
          <w:p w14:paraId="61FCEB84" w14:textId="6CC7EB7F" w:rsidR="009B48CD" w:rsidRPr="00A0019E" w:rsidRDefault="009B48CD" w:rsidP="009B48CD">
            <w:pPr>
              <w:rPr>
                <w:sz w:val="21"/>
                <w:szCs w:val="21"/>
              </w:rPr>
            </w:pPr>
            <w:r w:rsidRPr="00A0019E">
              <w:rPr>
                <w:sz w:val="21"/>
                <w:szCs w:val="21"/>
              </w:rPr>
              <w:t xml:space="preserve">Policy and Statutory </w:t>
            </w:r>
            <w:proofErr w:type="gramStart"/>
            <w:r w:rsidRPr="00A0019E">
              <w:rPr>
                <w:sz w:val="21"/>
                <w:szCs w:val="21"/>
              </w:rPr>
              <w:t>definitions, if</w:t>
            </w:r>
            <w:proofErr w:type="gramEnd"/>
            <w:r w:rsidRPr="00A0019E">
              <w:rPr>
                <w:sz w:val="21"/>
                <w:szCs w:val="21"/>
              </w:rPr>
              <w:t xml:space="preserve"> any  </w:t>
            </w:r>
          </w:p>
        </w:tc>
        <w:tc>
          <w:tcPr>
            <w:tcW w:w="2160" w:type="dxa"/>
            <w:gridSpan w:val="2"/>
          </w:tcPr>
          <w:p w14:paraId="3EE410D4" w14:textId="22603E75" w:rsidR="009B48CD" w:rsidRPr="00A0019E" w:rsidRDefault="009B48CD" w:rsidP="009B48CD">
            <w:pPr>
              <w:rPr>
                <w:sz w:val="21"/>
                <w:szCs w:val="21"/>
              </w:rPr>
            </w:pPr>
            <w:r w:rsidRPr="00390231">
              <w:rPr>
                <w:sz w:val="21"/>
                <w:szCs w:val="21"/>
              </w:rPr>
              <w:t>NE Filing Requirement</w:t>
            </w:r>
          </w:p>
        </w:tc>
        <w:tc>
          <w:tcPr>
            <w:tcW w:w="2160" w:type="dxa"/>
            <w:gridSpan w:val="2"/>
          </w:tcPr>
          <w:p w14:paraId="4E6661BE" w14:textId="77777777" w:rsidR="009B48CD" w:rsidRPr="00A0019E" w:rsidRDefault="009B48CD" w:rsidP="009B48CD">
            <w:pPr>
              <w:rPr>
                <w:sz w:val="21"/>
                <w:szCs w:val="21"/>
              </w:rPr>
            </w:pPr>
            <w:r w:rsidRPr="00A0019E">
              <w:rPr>
                <w:sz w:val="21"/>
                <w:szCs w:val="21"/>
              </w:rPr>
              <w:t>Include definitions for terms used in contract.</w:t>
            </w:r>
          </w:p>
        </w:tc>
        <w:tc>
          <w:tcPr>
            <w:tcW w:w="2250" w:type="dxa"/>
          </w:tcPr>
          <w:p w14:paraId="48C08FDD" w14:textId="77777777" w:rsidR="009B48CD" w:rsidRPr="00A0019E" w:rsidRDefault="009B48CD" w:rsidP="009B48CD">
            <w:pPr>
              <w:rPr>
                <w:sz w:val="21"/>
                <w:szCs w:val="21"/>
              </w:rPr>
            </w:pPr>
          </w:p>
        </w:tc>
      </w:tr>
      <w:tr w:rsidR="009B48CD" w:rsidRPr="00A0019E" w14:paraId="12D49C0B" w14:textId="77777777" w:rsidTr="00EA7B53">
        <w:trPr>
          <w:trHeight w:val="233"/>
        </w:trPr>
        <w:tc>
          <w:tcPr>
            <w:tcW w:w="1440" w:type="dxa"/>
          </w:tcPr>
          <w:p w14:paraId="4489B1F8" w14:textId="6D0F2771" w:rsidR="009B48CD" w:rsidRPr="00A0019E" w:rsidRDefault="009B48CD" w:rsidP="009B48CD">
            <w:pPr>
              <w:rPr>
                <w:sz w:val="21"/>
                <w:szCs w:val="21"/>
              </w:rPr>
            </w:pPr>
            <w:r w:rsidRPr="00A0019E">
              <w:rPr>
                <w:sz w:val="21"/>
                <w:szCs w:val="21"/>
              </w:rPr>
              <w:sym w:font="Wingdings" w:char="F06F"/>
            </w:r>
          </w:p>
        </w:tc>
        <w:tc>
          <w:tcPr>
            <w:tcW w:w="1620" w:type="dxa"/>
            <w:gridSpan w:val="2"/>
          </w:tcPr>
          <w:p w14:paraId="717D5C2B" w14:textId="40187AAD" w:rsidR="009B48CD" w:rsidRPr="00A0019E" w:rsidRDefault="009B48CD" w:rsidP="009B48CD">
            <w:pPr>
              <w:rPr>
                <w:sz w:val="21"/>
                <w:szCs w:val="21"/>
              </w:rPr>
            </w:pPr>
            <w:r>
              <w:rPr>
                <w:sz w:val="21"/>
                <w:szCs w:val="21"/>
              </w:rPr>
              <w:t>Eligibility, Dependents</w:t>
            </w:r>
          </w:p>
        </w:tc>
        <w:tc>
          <w:tcPr>
            <w:tcW w:w="2160" w:type="dxa"/>
            <w:gridSpan w:val="2"/>
          </w:tcPr>
          <w:p w14:paraId="5198C307" w14:textId="07FCE8EA" w:rsidR="009B48CD" w:rsidRPr="00B833E0" w:rsidRDefault="009B48CD" w:rsidP="009B48CD">
            <w:pPr>
              <w:rPr>
                <w:rStyle w:val="Hyperlink"/>
                <w:sz w:val="21"/>
                <w:szCs w:val="21"/>
              </w:rPr>
            </w:pPr>
            <w:r>
              <w:rPr>
                <w:rStyle w:val="Hyperlink"/>
                <w:sz w:val="21"/>
                <w:szCs w:val="21"/>
              </w:rPr>
              <w:fldChar w:fldCharType="begin"/>
            </w:r>
            <w:r>
              <w:rPr>
                <w:rStyle w:val="Hyperlink"/>
                <w:sz w:val="21"/>
                <w:szCs w:val="21"/>
              </w:rPr>
              <w:instrText xml:space="preserve"> HYPERLINK "https://nebraskalegislature.gov/laws/statutes.php?statute=44-761&amp;print=true" </w:instrText>
            </w:r>
            <w:r>
              <w:rPr>
                <w:rStyle w:val="Hyperlink"/>
                <w:sz w:val="21"/>
                <w:szCs w:val="21"/>
              </w:rPr>
              <w:fldChar w:fldCharType="separate"/>
            </w:r>
            <w:r w:rsidRPr="00B833E0">
              <w:rPr>
                <w:rStyle w:val="Hyperlink"/>
                <w:sz w:val="21"/>
                <w:szCs w:val="21"/>
              </w:rPr>
              <w:t>§ 44-761 (4)</w:t>
            </w:r>
          </w:p>
          <w:p w14:paraId="58E036ED" w14:textId="197FDF77" w:rsidR="009B48CD" w:rsidRDefault="009B48CD" w:rsidP="009B48CD">
            <w:pPr>
              <w:rPr>
                <w:rStyle w:val="Hyperlink"/>
                <w:sz w:val="21"/>
                <w:szCs w:val="21"/>
              </w:rPr>
            </w:pPr>
            <w:r>
              <w:rPr>
                <w:rStyle w:val="Hyperlink"/>
                <w:sz w:val="21"/>
                <w:szCs w:val="21"/>
              </w:rPr>
              <w:fldChar w:fldCharType="end"/>
            </w:r>
          </w:p>
          <w:p w14:paraId="7145DF18" w14:textId="45456347" w:rsidR="009B48CD" w:rsidRPr="00A0019E" w:rsidRDefault="00301219" w:rsidP="009B48CD">
            <w:pPr>
              <w:rPr>
                <w:sz w:val="21"/>
                <w:szCs w:val="21"/>
              </w:rPr>
            </w:pPr>
            <w:hyperlink r:id="rId14" w:history="1">
              <w:r w:rsidR="00491684" w:rsidRPr="0070677B">
                <w:rPr>
                  <w:rStyle w:val="Hyperlink"/>
                </w:rPr>
                <w:t xml:space="preserve">§ </w:t>
              </w:r>
              <w:r w:rsidR="009B48CD" w:rsidRPr="0070677B">
                <w:rPr>
                  <w:rStyle w:val="Hyperlink"/>
                  <w:sz w:val="21"/>
                  <w:szCs w:val="21"/>
                </w:rPr>
                <w:t>44-7,103</w:t>
              </w:r>
            </w:hyperlink>
          </w:p>
        </w:tc>
        <w:tc>
          <w:tcPr>
            <w:tcW w:w="2160" w:type="dxa"/>
            <w:gridSpan w:val="2"/>
          </w:tcPr>
          <w:p w14:paraId="7A790071" w14:textId="19742FBB" w:rsidR="009B48CD" w:rsidRDefault="009B48CD" w:rsidP="009B48CD">
            <w:pPr>
              <w:rPr>
                <w:sz w:val="21"/>
                <w:szCs w:val="21"/>
              </w:rPr>
            </w:pPr>
            <w:r>
              <w:rPr>
                <w:sz w:val="21"/>
                <w:szCs w:val="21"/>
              </w:rPr>
              <w:t>May insure one adult as policyholder and one or more eligible members of family, including spouse, dep. children, or any children under a certain age not to exceed</w:t>
            </w:r>
            <w:r w:rsidRPr="00AB701C">
              <w:rPr>
                <w:sz w:val="21"/>
                <w:szCs w:val="21"/>
              </w:rPr>
              <w:t xml:space="preserve"> age 30.</w:t>
            </w:r>
          </w:p>
          <w:p w14:paraId="208C9721" w14:textId="7635BD12" w:rsidR="009B48CD" w:rsidRPr="00A0019E" w:rsidRDefault="009B48CD" w:rsidP="009B48CD">
            <w:pPr>
              <w:rPr>
                <w:sz w:val="21"/>
                <w:szCs w:val="21"/>
              </w:rPr>
            </w:pPr>
          </w:p>
        </w:tc>
        <w:tc>
          <w:tcPr>
            <w:tcW w:w="2250" w:type="dxa"/>
          </w:tcPr>
          <w:p w14:paraId="4C8E86C2" w14:textId="77777777" w:rsidR="009B48CD" w:rsidRPr="00A0019E" w:rsidRDefault="009B48CD" w:rsidP="009B48CD">
            <w:pPr>
              <w:rPr>
                <w:sz w:val="21"/>
                <w:szCs w:val="21"/>
              </w:rPr>
            </w:pPr>
          </w:p>
        </w:tc>
      </w:tr>
      <w:tr w:rsidR="009B48CD" w:rsidRPr="00A0019E" w14:paraId="152A8F13" w14:textId="77777777" w:rsidTr="00EA7B53">
        <w:trPr>
          <w:trHeight w:val="233"/>
        </w:trPr>
        <w:tc>
          <w:tcPr>
            <w:tcW w:w="1440" w:type="dxa"/>
          </w:tcPr>
          <w:p w14:paraId="517C3708" w14:textId="3FEAA74C" w:rsidR="009B48CD" w:rsidRPr="00A0019E" w:rsidRDefault="009B48CD" w:rsidP="009B48CD">
            <w:pPr>
              <w:rPr>
                <w:sz w:val="21"/>
                <w:szCs w:val="21"/>
              </w:rPr>
            </w:pPr>
            <w:r w:rsidRPr="00A0019E">
              <w:rPr>
                <w:sz w:val="21"/>
                <w:szCs w:val="21"/>
              </w:rPr>
              <w:sym w:font="Wingdings" w:char="F06F"/>
            </w:r>
          </w:p>
        </w:tc>
        <w:tc>
          <w:tcPr>
            <w:tcW w:w="1620" w:type="dxa"/>
            <w:gridSpan w:val="2"/>
          </w:tcPr>
          <w:p w14:paraId="25580A12" w14:textId="34E8D580" w:rsidR="009B48CD" w:rsidRDefault="009B48CD" w:rsidP="009B48CD">
            <w:pPr>
              <w:rPr>
                <w:sz w:val="21"/>
                <w:szCs w:val="21"/>
              </w:rPr>
            </w:pPr>
            <w:r>
              <w:rPr>
                <w:sz w:val="21"/>
                <w:szCs w:val="21"/>
              </w:rPr>
              <w:t>Disabled Child</w:t>
            </w:r>
          </w:p>
        </w:tc>
        <w:tc>
          <w:tcPr>
            <w:tcW w:w="2160" w:type="dxa"/>
            <w:gridSpan w:val="2"/>
          </w:tcPr>
          <w:p w14:paraId="3D87180D" w14:textId="66351ECB" w:rsidR="009B48CD" w:rsidRDefault="00301219" w:rsidP="009B48CD">
            <w:pPr>
              <w:rPr>
                <w:sz w:val="21"/>
                <w:szCs w:val="21"/>
              </w:rPr>
            </w:pPr>
            <w:hyperlink r:id="rId15" w:history="1">
              <w:r w:rsidR="009B48CD" w:rsidRPr="00B833E0">
                <w:rPr>
                  <w:rStyle w:val="Hyperlink"/>
                  <w:sz w:val="21"/>
                  <w:szCs w:val="21"/>
                </w:rPr>
                <w:t>§ 44-761 (4)</w:t>
              </w:r>
            </w:hyperlink>
          </w:p>
        </w:tc>
        <w:tc>
          <w:tcPr>
            <w:tcW w:w="2160" w:type="dxa"/>
            <w:gridSpan w:val="2"/>
          </w:tcPr>
          <w:p w14:paraId="02B27774" w14:textId="51D029F7" w:rsidR="009B48CD" w:rsidRDefault="009B48CD" w:rsidP="009B48CD">
            <w:pPr>
              <w:rPr>
                <w:sz w:val="21"/>
                <w:szCs w:val="21"/>
              </w:rPr>
            </w:pPr>
            <w:r>
              <w:rPr>
                <w:sz w:val="21"/>
                <w:szCs w:val="21"/>
              </w:rPr>
              <w:t xml:space="preserve">Reaching age limit shall not terminate child’s coverage if incapable of self-support due to mental or physical handicap. Furnish proof within </w:t>
            </w:r>
            <w:r>
              <w:rPr>
                <w:sz w:val="21"/>
                <w:szCs w:val="21"/>
              </w:rPr>
              <w:lastRenderedPageBreak/>
              <w:t>31 days of limiting age.</w:t>
            </w:r>
          </w:p>
        </w:tc>
        <w:tc>
          <w:tcPr>
            <w:tcW w:w="2250" w:type="dxa"/>
          </w:tcPr>
          <w:p w14:paraId="139D509F" w14:textId="77777777" w:rsidR="009B48CD" w:rsidRPr="00A0019E" w:rsidRDefault="009B48CD" w:rsidP="009B48CD">
            <w:pPr>
              <w:rPr>
                <w:sz w:val="21"/>
                <w:szCs w:val="21"/>
              </w:rPr>
            </w:pPr>
          </w:p>
        </w:tc>
      </w:tr>
      <w:tr w:rsidR="009B48CD" w:rsidRPr="00A0019E" w14:paraId="77B1A8C1" w14:textId="77777777" w:rsidTr="00EA7B53">
        <w:trPr>
          <w:trHeight w:val="233"/>
        </w:trPr>
        <w:tc>
          <w:tcPr>
            <w:tcW w:w="1440" w:type="dxa"/>
          </w:tcPr>
          <w:p w14:paraId="0A17FB19" w14:textId="593BDEBC" w:rsidR="009B48CD" w:rsidRPr="00A0019E" w:rsidRDefault="009B48CD" w:rsidP="009B48CD">
            <w:pPr>
              <w:rPr>
                <w:sz w:val="21"/>
                <w:szCs w:val="21"/>
              </w:rPr>
            </w:pPr>
            <w:r w:rsidRPr="00A0019E">
              <w:rPr>
                <w:sz w:val="21"/>
                <w:szCs w:val="21"/>
              </w:rPr>
              <w:sym w:font="Wingdings" w:char="F06F"/>
            </w:r>
          </w:p>
        </w:tc>
        <w:tc>
          <w:tcPr>
            <w:tcW w:w="1620" w:type="dxa"/>
            <w:gridSpan w:val="2"/>
          </w:tcPr>
          <w:p w14:paraId="55089A83" w14:textId="3CD5C616" w:rsidR="009B48CD" w:rsidRDefault="009B48CD" w:rsidP="009B48CD">
            <w:pPr>
              <w:rPr>
                <w:sz w:val="21"/>
                <w:szCs w:val="21"/>
              </w:rPr>
            </w:pPr>
            <w:r>
              <w:rPr>
                <w:sz w:val="21"/>
                <w:szCs w:val="21"/>
              </w:rPr>
              <w:t>Newborn Baby</w:t>
            </w:r>
          </w:p>
        </w:tc>
        <w:tc>
          <w:tcPr>
            <w:tcW w:w="2160" w:type="dxa"/>
            <w:gridSpan w:val="2"/>
          </w:tcPr>
          <w:p w14:paraId="461C88C7" w14:textId="519252C4" w:rsidR="009B48CD" w:rsidRDefault="00301219" w:rsidP="009B48CD">
            <w:pPr>
              <w:rPr>
                <w:rStyle w:val="Hyperlink"/>
                <w:sz w:val="21"/>
                <w:szCs w:val="21"/>
              </w:rPr>
            </w:pPr>
            <w:hyperlink r:id="rId16" w:history="1">
              <w:r w:rsidR="0070677B" w:rsidRPr="0070677B">
                <w:rPr>
                  <w:rStyle w:val="Hyperlink"/>
                </w:rPr>
                <w:t xml:space="preserve">§ </w:t>
              </w:r>
              <w:r w:rsidR="009B48CD" w:rsidRPr="0070677B">
                <w:rPr>
                  <w:rStyle w:val="Hyperlink"/>
                  <w:sz w:val="21"/>
                  <w:szCs w:val="21"/>
                </w:rPr>
                <w:t>44-710.19</w:t>
              </w:r>
            </w:hyperlink>
          </w:p>
        </w:tc>
        <w:tc>
          <w:tcPr>
            <w:tcW w:w="2160" w:type="dxa"/>
            <w:gridSpan w:val="2"/>
          </w:tcPr>
          <w:p w14:paraId="4FB8176E" w14:textId="2C74A094" w:rsidR="009B48CD" w:rsidRDefault="009B48CD" w:rsidP="009B48CD">
            <w:pPr>
              <w:rPr>
                <w:sz w:val="21"/>
                <w:szCs w:val="21"/>
              </w:rPr>
            </w:pPr>
            <w:r>
              <w:rPr>
                <w:sz w:val="21"/>
                <w:szCs w:val="21"/>
              </w:rPr>
              <w:t>Covered from moment of birth. Automatic coverage first 31 days.</w:t>
            </w:r>
          </w:p>
        </w:tc>
        <w:tc>
          <w:tcPr>
            <w:tcW w:w="2250" w:type="dxa"/>
          </w:tcPr>
          <w:p w14:paraId="6467A855" w14:textId="77777777" w:rsidR="009B48CD" w:rsidRPr="00A0019E" w:rsidRDefault="009B48CD" w:rsidP="009B48CD">
            <w:pPr>
              <w:rPr>
                <w:sz w:val="21"/>
                <w:szCs w:val="21"/>
              </w:rPr>
            </w:pPr>
          </w:p>
        </w:tc>
      </w:tr>
      <w:tr w:rsidR="009B48CD" w:rsidRPr="00A0019E" w14:paraId="74CD2F80" w14:textId="77777777" w:rsidTr="00EA7B53">
        <w:trPr>
          <w:trHeight w:val="233"/>
        </w:trPr>
        <w:tc>
          <w:tcPr>
            <w:tcW w:w="1440" w:type="dxa"/>
          </w:tcPr>
          <w:p w14:paraId="66174767" w14:textId="1906178F" w:rsidR="009B48CD" w:rsidRPr="00A0019E" w:rsidRDefault="009B48CD" w:rsidP="009B48CD">
            <w:pPr>
              <w:rPr>
                <w:sz w:val="21"/>
                <w:szCs w:val="21"/>
              </w:rPr>
            </w:pPr>
            <w:r w:rsidRPr="00A0019E">
              <w:rPr>
                <w:sz w:val="21"/>
                <w:szCs w:val="21"/>
              </w:rPr>
              <w:sym w:font="Wingdings" w:char="F06F"/>
            </w:r>
          </w:p>
        </w:tc>
        <w:tc>
          <w:tcPr>
            <w:tcW w:w="1620" w:type="dxa"/>
            <w:gridSpan w:val="2"/>
          </w:tcPr>
          <w:p w14:paraId="261B2FAF" w14:textId="303F3908" w:rsidR="009B48CD" w:rsidRDefault="009B48CD" w:rsidP="009B48CD">
            <w:pPr>
              <w:rPr>
                <w:sz w:val="21"/>
                <w:szCs w:val="21"/>
              </w:rPr>
            </w:pPr>
            <w:r>
              <w:rPr>
                <w:sz w:val="21"/>
                <w:szCs w:val="21"/>
              </w:rPr>
              <w:t>Adopted Child</w:t>
            </w:r>
          </w:p>
        </w:tc>
        <w:tc>
          <w:tcPr>
            <w:tcW w:w="2160" w:type="dxa"/>
            <w:gridSpan w:val="2"/>
          </w:tcPr>
          <w:p w14:paraId="7C010A50" w14:textId="7FB00EBE" w:rsidR="009B48CD" w:rsidRDefault="00301219" w:rsidP="009B48CD">
            <w:pPr>
              <w:rPr>
                <w:rStyle w:val="Hyperlink"/>
                <w:sz w:val="21"/>
                <w:szCs w:val="21"/>
              </w:rPr>
            </w:pPr>
            <w:hyperlink r:id="rId17" w:history="1">
              <w:r w:rsidR="0070677B" w:rsidRPr="0070677B">
                <w:rPr>
                  <w:rStyle w:val="Hyperlink"/>
                </w:rPr>
                <w:t xml:space="preserve">§ </w:t>
              </w:r>
              <w:r w:rsidR="009B48CD" w:rsidRPr="0070677B">
                <w:rPr>
                  <w:rStyle w:val="Hyperlink"/>
                  <w:sz w:val="21"/>
                  <w:szCs w:val="21"/>
                </w:rPr>
                <w:t>44-799</w:t>
              </w:r>
            </w:hyperlink>
          </w:p>
        </w:tc>
        <w:tc>
          <w:tcPr>
            <w:tcW w:w="2160" w:type="dxa"/>
            <w:gridSpan w:val="2"/>
          </w:tcPr>
          <w:p w14:paraId="7BA88AA3" w14:textId="57B61DC8" w:rsidR="009B48CD" w:rsidRDefault="009B48CD" w:rsidP="009B48CD">
            <w:pPr>
              <w:rPr>
                <w:sz w:val="21"/>
                <w:szCs w:val="21"/>
              </w:rPr>
            </w:pPr>
            <w:r>
              <w:rPr>
                <w:sz w:val="21"/>
                <w:szCs w:val="21"/>
              </w:rPr>
              <w:t>Covered from date of placement and</w:t>
            </w:r>
            <w:r>
              <w:rPr>
                <w:rFonts w:ascii="Segoe UI" w:hAnsi="Segoe UI" w:cs="Segoe UI"/>
                <w:color w:val="212529"/>
                <w:sz w:val="21"/>
                <w:szCs w:val="21"/>
                <w:lang w:val="en"/>
              </w:rPr>
              <w:t xml:space="preserve"> shall be the same as for other dependents.</w:t>
            </w:r>
          </w:p>
          <w:p w14:paraId="4EF592AD" w14:textId="09862E3D" w:rsidR="009B48CD" w:rsidRDefault="009B48CD" w:rsidP="009B48CD">
            <w:pPr>
              <w:rPr>
                <w:sz w:val="21"/>
                <w:szCs w:val="21"/>
              </w:rPr>
            </w:pPr>
          </w:p>
        </w:tc>
        <w:tc>
          <w:tcPr>
            <w:tcW w:w="2250" w:type="dxa"/>
          </w:tcPr>
          <w:p w14:paraId="3E08DB2D" w14:textId="77777777" w:rsidR="009B48CD" w:rsidRPr="00A0019E" w:rsidRDefault="009B48CD" w:rsidP="009B48CD">
            <w:pPr>
              <w:rPr>
                <w:sz w:val="21"/>
                <w:szCs w:val="21"/>
              </w:rPr>
            </w:pPr>
          </w:p>
        </w:tc>
      </w:tr>
      <w:tr w:rsidR="00662949" w:rsidRPr="00A0019E" w14:paraId="28D5DCAD" w14:textId="77777777" w:rsidTr="00EA7B53">
        <w:trPr>
          <w:trHeight w:val="233"/>
        </w:trPr>
        <w:tc>
          <w:tcPr>
            <w:tcW w:w="1440" w:type="dxa"/>
          </w:tcPr>
          <w:p w14:paraId="37FC5B95" w14:textId="4299CA93" w:rsidR="00662949" w:rsidRPr="00A0019E" w:rsidRDefault="00662949" w:rsidP="00662949">
            <w:pPr>
              <w:rPr>
                <w:sz w:val="21"/>
                <w:szCs w:val="21"/>
              </w:rPr>
            </w:pPr>
            <w:r w:rsidRPr="00A0019E">
              <w:rPr>
                <w:sz w:val="21"/>
                <w:szCs w:val="21"/>
              </w:rPr>
              <w:sym w:font="Wingdings" w:char="F06F"/>
            </w:r>
          </w:p>
        </w:tc>
        <w:tc>
          <w:tcPr>
            <w:tcW w:w="1620" w:type="dxa"/>
            <w:gridSpan w:val="2"/>
          </w:tcPr>
          <w:p w14:paraId="67523386" w14:textId="20FD47BD" w:rsidR="00662949" w:rsidRDefault="00662949" w:rsidP="00662949">
            <w:pPr>
              <w:rPr>
                <w:sz w:val="21"/>
                <w:szCs w:val="21"/>
              </w:rPr>
            </w:pPr>
            <w:r>
              <w:rPr>
                <w:sz w:val="21"/>
                <w:szCs w:val="21"/>
              </w:rPr>
              <w:t>Group Sickness and Accident</w:t>
            </w:r>
          </w:p>
        </w:tc>
        <w:tc>
          <w:tcPr>
            <w:tcW w:w="2160" w:type="dxa"/>
            <w:gridSpan w:val="2"/>
          </w:tcPr>
          <w:p w14:paraId="578F980F" w14:textId="2FB5EB70" w:rsidR="00662949" w:rsidRDefault="00301219" w:rsidP="00662949">
            <w:hyperlink r:id="rId18" w:history="1">
              <w:r w:rsidR="00662949" w:rsidRPr="00B833E0">
                <w:rPr>
                  <w:rStyle w:val="Hyperlink"/>
                  <w:sz w:val="21"/>
                  <w:szCs w:val="21"/>
                </w:rPr>
                <w:t>44-760</w:t>
              </w:r>
            </w:hyperlink>
          </w:p>
        </w:tc>
        <w:tc>
          <w:tcPr>
            <w:tcW w:w="2160" w:type="dxa"/>
            <w:gridSpan w:val="2"/>
          </w:tcPr>
          <w:p w14:paraId="7115EFFE" w14:textId="77777777" w:rsidR="00662949" w:rsidRDefault="00662949" w:rsidP="00662949">
            <w:pPr>
              <w:rPr>
                <w:sz w:val="21"/>
                <w:szCs w:val="21"/>
              </w:rPr>
            </w:pPr>
            <w:r>
              <w:rPr>
                <w:sz w:val="21"/>
                <w:szCs w:val="21"/>
              </w:rPr>
              <w:t xml:space="preserve">Issued to: </w:t>
            </w:r>
          </w:p>
          <w:p w14:paraId="71A4C7F9" w14:textId="77777777" w:rsidR="00662949" w:rsidRDefault="00662949" w:rsidP="00662949">
            <w:pPr>
              <w:rPr>
                <w:sz w:val="21"/>
                <w:szCs w:val="21"/>
              </w:rPr>
            </w:pPr>
            <w:r>
              <w:rPr>
                <w:sz w:val="21"/>
                <w:szCs w:val="21"/>
              </w:rPr>
              <w:t xml:space="preserve">a. </w:t>
            </w:r>
            <w:r w:rsidRPr="00C3710C">
              <w:rPr>
                <w:sz w:val="21"/>
                <w:szCs w:val="21"/>
              </w:rPr>
              <w:t>Employer insuring employees for benefit</w:t>
            </w:r>
            <w:r>
              <w:rPr>
                <w:sz w:val="21"/>
                <w:szCs w:val="21"/>
              </w:rPr>
              <w:t xml:space="preserve"> of persons other than employer.</w:t>
            </w:r>
          </w:p>
          <w:p w14:paraId="5998A074" w14:textId="77777777" w:rsidR="00662949" w:rsidRDefault="00662949" w:rsidP="00662949">
            <w:pPr>
              <w:rPr>
                <w:sz w:val="21"/>
                <w:szCs w:val="21"/>
              </w:rPr>
            </w:pPr>
            <w:r>
              <w:rPr>
                <w:sz w:val="21"/>
                <w:szCs w:val="21"/>
              </w:rPr>
              <w:t xml:space="preserve">b. Association or Union insuring members. </w:t>
            </w:r>
          </w:p>
          <w:p w14:paraId="3AC9655F" w14:textId="4F506BDD" w:rsidR="00662949" w:rsidRDefault="00662949" w:rsidP="00662949">
            <w:pPr>
              <w:rPr>
                <w:sz w:val="21"/>
                <w:szCs w:val="21"/>
              </w:rPr>
            </w:pPr>
            <w:r>
              <w:rPr>
                <w:sz w:val="21"/>
                <w:szCs w:val="21"/>
              </w:rPr>
              <w:t>c. Discretionary group must be approved by Director.</w:t>
            </w:r>
          </w:p>
        </w:tc>
        <w:tc>
          <w:tcPr>
            <w:tcW w:w="2250" w:type="dxa"/>
          </w:tcPr>
          <w:p w14:paraId="5B42B2E5" w14:textId="77777777" w:rsidR="00662949" w:rsidRPr="00A0019E" w:rsidRDefault="00662949" w:rsidP="00662949">
            <w:pPr>
              <w:rPr>
                <w:sz w:val="21"/>
                <w:szCs w:val="21"/>
              </w:rPr>
            </w:pPr>
          </w:p>
        </w:tc>
      </w:tr>
      <w:tr w:rsidR="009B48CD" w:rsidRPr="00A0019E" w14:paraId="1555A4D5" w14:textId="77777777" w:rsidTr="00417410">
        <w:tc>
          <w:tcPr>
            <w:tcW w:w="1440" w:type="dxa"/>
            <w:shd w:val="clear" w:color="auto" w:fill="E7E6E6" w:themeFill="background2"/>
          </w:tcPr>
          <w:p w14:paraId="42F9ED55" w14:textId="77777777" w:rsidR="009B48CD" w:rsidRPr="00A0019E" w:rsidRDefault="009B48CD" w:rsidP="009B48CD">
            <w:pPr>
              <w:rPr>
                <w:b/>
                <w:sz w:val="21"/>
                <w:szCs w:val="21"/>
              </w:rPr>
            </w:pPr>
          </w:p>
        </w:tc>
        <w:tc>
          <w:tcPr>
            <w:tcW w:w="8190" w:type="dxa"/>
            <w:gridSpan w:val="7"/>
            <w:shd w:val="clear" w:color="auto" w:fill="E7E6E6" w:themeFill="background2"/>
          </w:tcPr>
          <w:p w14:paraId="067D709B" w14:textId="3381AF5C" w:rsidR="009B48CD" w:rsidRPr="00A0019E" w:rsidRDefault="009B48CD" w:rsidP="009B48CD">
            <w:pPr>
              <w:rPr>
                <w:sz w:val="21"/>
                <w:szCs w:val="21"/>
              </w:rPr>
            </w:pPr>
            <w:r>
              <w:rPr>
                <w:b/>
                <w:sz w:val="21"/>
                <w:szCs w:val="21"/>
              </w:rPr>
              <w:t>STANDARD MANDATORY</w:t>
            </w:r>
            <w:r w:rsidRPr="00A0019E">
              <w:rPr>
                <w:b/>
                <w:sz w:val="21"/>
                <w:szCs w:val="21"/>
              </w:rPr>
              <w:t xml:space="preserve"> PROVISIONS</w:t>
            </w:r>
          </w:p>
        </w:tc>
      </w:tr>
      <w:tr w:rsidR="009B48CD" w:rsidRPr="00A0019E" w14:paraId="1A355E5A" w14:textId="77777777" w:rsidTr="00EA7B53">
        <w:tc>
          <w:tcPr>
            <w:tcW w:w="1440" w:type="dxa"/>
          </w:tcPr>
          <w:p w14:paraId="7048726B" w14:textId="32DF3DBC" w:rsidR="009B48CD" w:rsidRPr="00A0019E" w:rsidRDefault="009B48CD" w:rsidP="009B48CD">
            <w:pPr>
              <w:rPr>
                <w:sz w:val="21"/>
                <w:szCs w:val="21"/>
              </w:rPr>
            </w:pPr>
            <w:r w:rsidRPr="00A0019E">
              <w:rPr>
                <w:sz w:val="21"/>
                <w:szCs w:val="21"/>
              </w:rPr>
              <w:sym w:font="Wingdings" w:char="F06F"/>
            </w:r>
          </w:p>
        </w:tc>
        <w:tc>
          <w:tcPr>
            <w:tcW w:w="1620" w:type="dxa"/>
            <w:gridSpan w:val="2"/>
          </w:tcPr>
          <w:p w14:paraId="265A6D75" w14:textId="5153043C" w:rsidR="009B48CD" w:rsidRPr="00A0019E" w:rsidRDefault="009B48CD" w:rsidP="009B48CD">
            <w:pPr>
              <w:rPr>
                <w:sz w:val="21"/>
                <w:szCs w:val="21"/>
              </w:rPr>
            </w:pPr>
            <w:r w:rsidRPr="00A0019E">
              <w:rPr>
                <w:rFonts w:cstheme="minorHAnsi"/>
                <w:sz w:val="21"/>
                <w:szCs w:val="21"/>
              </w:rPr>
              <w:t>Policy fees</w:t>
            </w:r>
          </w:p>
        </w:tc>
        <w:tc>
          <w:tcPr>
            <w:tcW w:w="2160" w:type="dxa"/>
            <w:gridSpan w:val="2"/>
          </w:tcPr>
          <w:p w14:paraId="2559E7FE" w14:textId="7292F10B" w:rsidR="009B48CD" w:rsidRPr="00A0019E" w:rsidRDefault="00301219" w:rsidP="009B48CD">
            <w:pPr>
              <w:rPr>
                <w:sz w:val="21"/>
                <w:szCs w:val="21"/>
              </w:rPr>
            </w:pPr>
            <w:hyperlink r:id="rId19" w:history="1">
              <w:r w:rsidR="009B48CD" w:rsidRPr="00A0019E">
                <w:rPr>
                  <w:rStyle w:val="Hyperlink"/>
                  <w:rFonts w:cstheme="minorHAnsi"/>
                  <w:sz w:val="21"/>
                  <w:szCs w:val="21"/>
                </w:rPr>
                <w:sym w:font="Kino MT" w:char="00A7"/>
              </w:r>
              <w:r w:rsidR="009B48CD" w:rsidRPr="00A0019E">
                <w:rPr>
                  <w:rStyle w:val="Hyperlink"/>
                  <w:rFonts w:cstheme="minorHAnsi"/>
                  <w:sz w:val="21"/>
                  <w:szCs w:val="21"/>
                </w:rPr>
                <w:t xml:space="preserve"> 44-354</w:t>
              </w:r>
            </w:hyperlink>
          </w:p>
        </w:tc>
        <w:tc>
          <w:tcPr>
            <w:tcW w:w="2160" w:type="dxa"/>
            <w:gridSpan w:val="2"/>
          </w:tcPr>
          <w:p w14:paraId="4C8B09EC" w14:textId="580C2FB2" w:rsidR="009B48CD" w:rsidRPr="00A0019E" w:rsidRDefault="009B48CD" w:rsidP="009B48CD">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2250" w:type="dxa"/>
          </w:tcPr>
          <w:p w14:paraId="0D088079" w14:textId="77777777" w:rsidR="009B48CD" w:rsidRPr="00A0019E" w:rsidRDefault="009B48CD" w:rsidP="009B48CD">
            <w:pPr>
              <w:rPr>
                <w:sz w:val="21"/>
                <w:szCs w:val="21"/>
              </w:rPr>
            </w:pPr>
          </w:p>
        </w:tc>
      </w:tr>
      <w:tr w:rsidR="009B48CD" w:rsidRPr="00A0019E" w14:paraId="6819ED64" w14:textId="77777777" w:rsidTr="00EA7B53">
        <w:trPr>
          <w:trHeight w:val="683"/>
        </w:trPr>
        <w:tc>
          <w:tcPr>
            <w:tcW w:w="1440" w:type="dxa"/>
          </w:tcPr>
          <w:p w14:paraId="78013BE3" w14:textId="686A16BE" w:rsidR="009B48CD" w:rsidRPr="00A0019E" w:rsidRDefault="009B48CD" w:rsidP="009B48CD">
            <w:pPr>
              <w:rPr>
                <w:sz w:val="21"/>
                <w:szCs w:val="21"/>
              </w:rPr>
            </w:pPr>
            <w:r w:rsidRPr="00A0019E">
              <w:rPr>
                <w:sz w:val="21"/>
                <w:szCs w:val="21"/>
              </w:rPr>
              <w:sym w:font="Wingdings" w:char="F06F"/>
            </w:r>
          </w:p>
        </w:tc>
        <w:tc>
          <w:tcPr>
            <w:tcW w:w="1620" w:type="dxa"/>
            <w:gridSpan w:val="2"/>
          </w:tcPr>
          <w:p w14:paraId="62636CB2" w14:textId="56473907" w:rsidR="009B48CD" w:rsidRDefault="009B48CD" w:rsidP="009B48CD">
            <w:pPr>
              <w:rPr>
                <w:sz w:val="21"/>
                <w:szCs w:val="21"/>
              </w:rPr>
            </w:pPr>
            <w:r w:rsidRPr="006151CA">
              <w:rPr>
                <w:sz w:val="21"/>
                <w:szCs w:val="21"/>
              </w:rPr>
              <w:t>Entire contract</w:t>
            </w:r>
          </w:p>
        </w:tc>
        <w:tc>
          <w:tcPr>
            <w:tcW w:w="2160" w:type="dxa"/>
            <w:gridSpan w:val="2"/>
          </w:tcPr>
          <w:p w14:paraId="1B4DE4F9" w14:textId="5D0FC4F3" w:rsidR="009B48CD" w:rsidRDefault="00301219" w:rsidP="009B48CD">
            <w:hyperlink r:id="rId20" w:history="1">
              <w:r w:rsidR="009B48CD" w:rsidRPr="00F3540D">
                <w:rPr>
                  <w:rStyle w:val="Hyperlink"/>
                  <w:sz w:val="21"/>
                  <w:szCs w:val="21"/>
                </w:rPr>
                <w:t>§ 44-</w:t>
              </w:r>
              <w:r w:rsidR="009B48CD">
                <w:rPr>
                  <w:rStyle w:val="Hyperlink"/>
                  <w:sz w:val="21"/>
                  <w:szCs w:val="21"/>
                </w:rPr>
                <w:t>761</w:t>
              </w:r>
              <w:r w:rsidR="009B48CD" w:rsidRPr="00F3540D">
                <w:rPr>
                  <w:rStyle w:val="Hyperlink"/>
                  <w:sz w:val="21"/>
                  <w:szCs w:val="21"/>
                </w:rPr>
                <w:t xml:space="preserve"> (1)</w:t>
              </w:r>
            </w:hyperlink>
          </w:p>
        </w:tc>
        <w:tc>
          <w:tcPr>
            <w:tcW w:w="2160" w:type="dxa"/>
            <w:gridSpan w:val="2"/>
          </w:tcPr>
          <w:p w14:paraId="1655E50C" w14:textId="3D26C871" w:rsidR="009B48CD" w:rsidRDefault="009B48CD" w:rsidP="009B48CD">
            <w:pPr>
              <w:rPr>
                <w:rFonts w:cstheme="minorHAnsi"/>
                <w:sz w:val="21"/>
                <w:szCs w:val="21"/>
              </w:rPr>
            </w:pPr>
            <w:r>
              <w:rPr>
                <w:sz w:val="21"/>
                <w:szCs w:val="21"/>
              </w:rPr>
              <w:t>Entire contract is the</w:t>
            </w:r>
            <w:r w:rsidRPr="00DB37D3">
              <w:rPr>
                <w:sz w:val="21"/>
                <w:szCs w:val="21"/>
              </w:rPr>
              <w:t xml:space="preserve"> policy</w:t>
            </w:r>
            <w:r>
              <w:rPr>
                <w:sz w:val="21"/>
                <w:szCs w:val="21"/>
              </w:rPr>
              <w:t xml:space="preserve">, application if attached, any enrollment forms, and </w:t>
            </w:r>
            <w:r w:rsidRPr="00DB37D3">
              <w:rPr>
                <w:sz w:val="21"/>
                <w:szCs w:val="21"/>
              </w:rPr>
              <w:t>any attached endorsements, riders</w:t>
            </w:r>
            <w:r>
              <w:rPr>
                <w:sz w:val="21"/>
                <w:szCs w:val="21"/>
              </w:rPr>
              <w:t xml:space="preserve">, or </w:t>
            </w:r>
            <w:r w:rsidRPr="00DB37D3">
              <w:rPr>
                <w:sz w:val="21"/>
                <w:szCs w:val="21"/>
              </w:rPr>
              <w:t>amendments.</w:t>
            </w:r>
            <w:r>
              <w:rPr>
                <w:sz w:val="21"/>
                <w:szCs w:val="21"/>
              </w:rPr>
              <w:t xml:space="preserve"> </w:t>
            </w:r>
          </w:p>
        </w:tc>
        <w:tc>
          <w:tcPr>
            <w:tcW w:w="2250" w:type="dxa"/>
          </w:tcPr>
          <w:p w14:paraId="7840C6DC" w14:textId="77777777" w:rsidR="009B48CD" w:rsidRPr="00A0019E" w:rsidRDefault="009B48CD" w:rsidP="009B48CD">
            <w:pPr>
              <w:rPr>
                <w:sz w:val="21"/>
                <w:szCs w:val="21"/>
              </w:rPr>
            </w:pPr>
          </w:p>
        </w:tc>
      </w:tr>
      <w:tr w:rsidR="009B48CD" w:rsidRPr="00A0019E" w14:paraId="556E5E7F" w14:textId="77777777" w:rsidTr="00EA7B53">
        <w:trPr>
          <w:trHeight w:val="683"/>
        </w:trPr>
        <w:tc>
          <w:tcPr>
            <w:tcW w:w="1440" w:type="dxa"/>
          </w:tcPr>
          <w:p w14:paraId="1787FB9E" w14:textId="582E6583" w:rsidR="009B48CD" w:rsidRPr="00A0019E" w:rsidRDefault="009B48CD" w:rsidP="009B48CD">
            <w:pPr>
              <w:rPr>
                <w:sz w:val="21"/>
                <w:szCs w:val="21"/>
              </w:rPr>
            </w:pPr>
            <w:r w:rsidRPr="00A0019E">
              <w:rPr>
                <w:sz w:val="21"/>
                <w:szCs w:val="21"/>
              </w:rPr>
              <w:sym w:font="Wingdings" w:char="F06F"/>
            </w:r>
          </w:p>
        </w:tc>
        <w:tc>
          <w:tcPr>
            <w:tcW w:w="1620" w:type="dxa"/>
            <w:gridSpan w:val="2"/>
          </w:tcPr>
          <w:p w14:paraId="56CC88FB" w14:textId="204FA7F4" w:rsidR="009B48CD" w:rsidRDefault="009B48CD" w:rsidP="009B48CD">
            <w:pPr>
              <w:rPr>
                <w:sz w:val="21"/>
                <w:szCs w:val="21"/>
              </w:rPr>
            </w:pPr>
            <w:r>
              <w:rPr>
                <w:sz w:val="21"/>
                <w:szCs w:val="21"/>
              </w:rPr>
              <w:t>Representations and not warranties</w:t>
            </w:r>
          </w:p>
        </w:tc>
        <w:tc>
          <w:tcPr>
            <w:tcW w:w="2160" w:type="dxa"/>
            <w:gridSpan w:val="2"/>
          </w:tcPr>
          <w:p w14:paraId="7FAFE1F1" w14:textId="154B1C63" w:rsidR="009B48CD" w:rsidRDefault="00301219" w:rsidP="009B48CD">
            <w:hyperlink r:id="rId21" w:history="1">
              <w:r w:rsidR="009B48CD" w:rsidRPr="00B7765B">
                <w:rPr>
                  <w:rStyle w:val="Hyperlink"/>
                  <w:sz w:val="21"/>
                  <w:szCs w:val="21"/>
                </w:rPr>
                <w:t>§ 44-761 (1)</w:t>
              </w:r>
            </w:hyperlink>
          </w:p>
        </w:tc>
        <w:tc>
          <w:tcPr>
            <w:tcW w:w="2160" w:type="dxa"/>
            <w:gridSpan w:val="2"/>
          </w:tcPr>
          <w:p w14:paraId="197BD5CF" w14:textId="1CA044A0" w:rsidR="009B48CD" w:rsidRDefault="009B48CD" w:rsidP="009B48CD">
            <w:pPr>
              <w:rPr>
                <w:rFonts w:cstheme="minorHAnsi"/>
                <w:sz w:val="21"/>
                <w:szCs w:val="21"/>
              </w:rPr>
            </w:pPr>
            <w:r>
              <w:rPr>
                <w:sz w:val="21"/>
                <w:szCs w:val="21"/>
              </w:rPr>
              <w:t>All statements made by the Applicant, in the absence of fraud, are deemed representations and not warranties. No such statement shall avoid the contract or reduce benefits unless contained in a written application of which a copy is attached to the policy.</w:t>
            </w:r>
          </w:p>
        </w:tc>
        <w:tc>
          <w:tcPr>
            <w:tcW w:w="2250" w:type="dxa"/>
          </w:tcPr>
          <w:p w14:paraId="3EC63865" w14:textId="77777777" w:rsidR="009B48CD" w:rsidRPr="00A0019E" w:rsidRDefault="009B48CD" w:rsidP="009B48CD">
            <w:pPr>
              <w:rPr>
                <w:sz w:val="21"/>
                <w:szCs w:val="21"/>
              </w:rPr>
            </w:pPr>
          </w:p>
        </w:tc>
      </w:tr>
      <w:tr w:rsidR="009B48CD" w:rsidRPr="00A0019E" w14:paraId="68E74A32" w14:textId="77777777" w:rsidTr="00EA7B53">
        <w:trPr>
          <w:trHeight w:val="683"/>
        </w:trPr>
        <w:tc>
          <w:tcPr>
            <w:tcW w:w="1440" w:type="dxa"/>
          </w:tcPr>
          <w:p w14:paraId="500C0A2E" w14:textId="7852C27E" w:rsidR="009B48CD" w:rsidRPr="00A0019E" w:rsidRDefault="009B48CD" w:rsidP="009B48CD">
            <w:pPr>
              <w:rPr>
                <w:sz w:val="21"/>
                <w:szCs w:val="21"/>
              </w:rPr>
            </w:pPr>
            <w:r w:rsidRPr="00A0019E">
              <w:rPr>
                <w:sz w:val="21"/>
                <w:szCs w:val="21"/>
              </w:rPr>
              <w:sym w:font="Wingdings" w:char="F06F"/>
            </w:r>
          </w:p>
        </w:tc>
        <w:tc>
          <w:tcPr>
            <w:tcW w:w="1620" w:type="dxa"/>
            <w:gridSpan w:val="2"/>
          </w:tcPr>
          <w:p w14:paraId="78EF55AF" w14:textId="19FC5995" w:rsidR="009B48CD" w:rsidRDefault="009B48CD" w:rsidP="009B48CD">
            <w:pPr>
              <w:rPr>
                <w:sz w:val="21"/>
                <w:szCs w:val="21"/>
              </w:rPr>
            </w:pPr>
            <w:r>
              <w:rPr>
                <w:sz w:val="21"/>
                <w:szCs w:val="21"/>
              </w:rPr>
              <w:t>Furnish certificates</w:t>
            </w:r>
          </w:p>
        </w:tc>
        <w:tc>
          <w:tcPr>
            <w:tcW w:w="2160" w:type="dxa"/>
            <w:gridSpan w:val="2"/>
          </w:tcPr>
          <w:p w14:paraId="10B705A6" w14:textId="37BA771F" w:rsidR="009B48CD" w:rsidRDefault="00301219" w:rsidP="009B48CD">
            <w:hyperlink r:id="rId22" w:history="1">
              <w:r w:rsidR="006151CA" w:rsidRPr="006151CA">
                <w:rPr>
                  <w:rStyle w:val="Hyperlink"/>
                </w:rPr>
                <w:t xml:space="preserve">§ </w:t>
              </w:r>
              <w:r w:rsidR="009B48CD" w:rsidRPr="006151CA">
                <w:rPr>
                  <w:rStyle w:val="Hyperlink"/>
                  <w:sz w:val="21"/>
                  <w:szCs w:val="21"/>
                </w:rPr>
                <w:t>44-761 (2)</w:t>
              </w:r>
            </w:hyperlink>
            <w:r w:rsidR="009B48CD">
              <w:rPr>
                <w:sz w:val="21"/>
                <w:szCs w:val="21"/>
              </w:rPr>
              <w:t xml:space="preserve"> </w:t>
            </w:r>
          </w:p>
        </w:tc>
        <w:tc>
          <w:tcPr>
            <w:tcW w:w="2160" w:type="dxa"/>
            <w:gridSpan w:val="2"/>
          </w:tcPr>
          <w:p w14:paraId="58607A82" w14:textId="0BC0BAE4" w:rsidR="009B48CD" w:rsidRDefault="009B48CD" w:rsidP="009B48CD">
            <w:pPr>
              <w:rPr>
                <w:rFonts w:cstheme="minorHAnsi"/>
                <w:sz w:val="21"/>
                <w:szCs w:val="21"/>
              </w:rPr>
            </w:pPr>
            <w:r>
              <w:rPr>
                <w:sz w:val="21"/>
                <w:szCs w:val="21"/>
              </w:rPr>
              <w:t>A certificate shall be delivered to each employee or member of group.</w:t>
            </w:r>
          </w:p>
        </w:tc>
        <w:tc>
          <w:tcPr>
            <w:tcW w:w="2250" w:type="dxa"/>
          </w:tcPr>
          <w:p w14:paraId="0848B8D4" w14:textId="77777777" w:rsidR="009B48CD" w:rsidRPr="00A0019E" w:rsidRDefault="009B48CD" w:rsidP="009B48CD">
            <w:pPr>
              <w:rPr>
                <w:sz w:val="21"/>
                <w:szCs w:val="21"/>
              </w:rPr>
            </w:pPr>
          </w:p>
        </w:tc>
      </w:tr>
      <w:tr w:rsidR="009B48CD" w:rsidRPr="00A0019E" w14:paraId="2E521F04" w14:textId="77777777" w:rsidTr="00EA7B53">
        <w:trPr>
          <w:trHeight w:val="683"/>
        </w:trPr>
        <w:tc>
          <w:tcPr>
            <w:tcW w:w="1440" w:type="dxa"/>
          </w:tcPr>
          <w:p w14:paraId="1D0038CD" w14:textId="7481AE52" w:rsidR="009B48CD" w:rsidRPr="00A0019E" w:rsidRDefault="009B48CD" w:rsidP="009B48CD">
            <w:pPr>
              <w:rPr>
                <w:sz w:val="21"/>
                <w:szCs w:val="21"/>
              </w:rPr>
            </w:pPr>
            <w:r w:rsidRPr="00A0019E">
              <w:rPr>
                <w:sz w:val="21"/>
                <w:szCs w:val="21"/>
              </w:rPr>
              <w:lastRenderedPageBreak/>
              <w:sym w:font="Wingdings" w:char="F06F"/>
            </w:r>
          </w:p>
        </w:tc>
        <w:tc>
          <w:tcPr>
            <w:tcW w:w="1620" w:type="dxa"/>
            <w:gridSpan w:val="2"/>
          </w:tcPr>
          <w:p w14:paraId="2C8FE405" w14:textId="2E097A13" w:rsidR="009B48CD" w:rsidRDefault="009B48CD" w:rsidP="009B48CD">
            <w:pPr>
              <w:rPr>
                <w:sz w:val="21"/>
                <w:szCs w:val="21"/>
              </w:rPr>
            </w:pPr>
            <w:r>
              <w:rPr>
                <w:sz w:val="21"/>
                <w:szCs w:val="21"/>
              </w:rPr>
              <w:t>Add new employees or members</w:t>
            </w:r>
          </w:p>
        </w:tc>
        <w:tc>
          <w:tcPr>
            <w:tcW w:w="2160" w:type="dxa"/>
            <w:gridSpan w:val="2"/>
          </w:tcPr>
          <w:p w14:paraId="272B5B99" w14:textId="616A5058" w:rsidR="009B48CD" w:rsidRDefault="00301219" w:rsidP="009B48CD">
            <w:hyperlink r:id="rId23" w:history="1">
              <w:r w:rsidR="006151CA" w:rsidRPr="009A7843">
                <w:rPr>
                  <w:rStyle w:val="Hyperlink"/>
                </w:rPr>
                <w:t xml:space="preserve">§ </w:t>
              </w:r>
              <w:r w:rsidR="009B48CD" w:rsidRPr="009A7843">
                <w:rPr>
                  <w:rStyle w:val="Hyperlink"/>
                  <w:sz w:val="21"/>
                  <w:szCs w:val="21"/>
                </w:rPr>
                <w:t>44-761 (3)</w:t>
              </w:r>
            </w:hyperlink>
          </w:p>
        </w:tc>
        <w:tc>
          <w:tcPr>
            <w:tcW w:w="2160" w:type="dxa"/>
            <w:gridSpan w:val="2"/>
          </w:tcPr>
          <w:p w14:paraId="4565D6DF" w14:textId="0A286B8C" w:rsidR="009B48CD" w:rsidRDefault="009B48CD" w:rsidP="009B48CD">
            <w:pPr>
              <w:rPr>
                <w:rFonts w:cstheme="minorHAnsi"/>
                <w:sz w:val="21"/>
                <w:szCs w:val="21"/>
              </w:rPr>
            </w:pPr>
            <w:r>
              <w:rPr>
                <w:sz w:val="21"/>
                <w:szCs w:val="21"/>
              </w:rPr>
              <w:t>New employees or members may be added from time to time.</w:t>
            </w:r>
          </w:p>
        </w:tc>
        <w:tc>
          <w:tcPr>
            <w:tcW w:w="2250" w:type="dxa"/>
          </w:tcPr>
          <w:p w14:paraId="6EF0FE21" w14:textId="77777777" w:rsidR="009B48CD" w:rsidRPr="00A0019E" w:rsidRDefault="009B48CD" w:rsidP="009B48CD">
            <w:pPr>
              <w:rPr>
                <w:sz w:val="21"/>
                <w:szCs w:val="21"/>
              </w:rPr>
            </w:pPr>
          </w:p>
        </w:tc>
      </w:tr>
      <w:tr w:rsidR="009B48CD" w:rsidRPr="00A0019E" w14:paraId="40759B68" w14:textId="77777777" w:rsidTr="00EA7B53">
        <w:trPr>
          <w:trHeight w:val="683"/>
        </w:trPr>
        <w:tc>
          <w:tcPr>
            <w:tcW w:w="1440" w:type="dxa"/>
          </w:tcPr>
          <w:p w14:paraId="49194BCA" w14:textId="3C190565" w:rsidR="009B48CD" w:rsidRPr="00A0019E" w:rsidRDefault="009B48CD" w:rsidP="009B48CD">
            <w:pPr>
              <w:rPr>
                <w:sz w:val="21"/>
                <w:szCs w:val="21"/>
              </w:rPr>
            </w:pPr>
            <w:r w:rsidRPr="00A0019E">
              <w:rPr>
                <w:sz w:val="21"/>
                <w:szCs w:val="21"/>
              </w:rPr>
              <w:sym w:font="Wingdings" w:char="F06F"/>
            </w:r>
          </w:p>
        </w:tc>
        <w:tc>
          <w:tcPr>
            <w:tcW w:w="1620" w:type="dxa"/>
            <w:gridSpan w:val="2"/>
          </w:tcPr>
          <w:p w14:paraId="6A7D52AE" w14:textId="26F0CFA1" w:rsidR="009B48CD" w:rsidRDefault="009B48CD" w:rsidP="009B48CD">
            <w:pPr>
              <w:rPr>
                <w:sz w:val="21"/>
                <w:szCs w:val="21"/>
              </w:rPr>
            </w:pPr>
            <w:r>
              <w:rPr>
                <w:sz w:val="21"/>
                <w:szCs w:val="21"/>
              </w:rPr>
              <w:t>Notice of Claim</w:t>
            </w:r>
          </w:p>
        </w:tc>
        <w:tc>
          <w:tcPr>
            <w:tcW w:w="2160" w:type="dxa"/>
            <w:gridSpan w:val="2"/>
          </w:tcPr>
          <w:p w14:paraId="6BAD0E78" w14:textId="7F42F9E1" w:rsidR="009B48CD" w:rsidRDefault="00301219" w:rsidP="009B48CD">
            <w:pPr>
              <w:rPr>
                <w:sz w:val="21"/>
                <w:szCs w:val="21"/>
              </w:rPr>
            </w:pPr>
            <w:hyperlink r:id="rId24" w:history="1">
              <w:r w:rsidR="009B48CD" w:rsidRPr="00DB154E">
                <w:rPr>
                  <w:rStyle w:val="Hyperlink"/>
                  <w:sz w:val="21"/>
                  <w:szCs w:val="21"/>
                </w:rPr>
                <w:t>§</w:t>
              </w:r>
              <w:r w:rsidR="006151CA">
                <w:rPr>
                  <w:rStyle w:val="Hyperlink"/>
                  <w:sz w:val="21"/>
                  <w:szCs w:val="21"/>
                </w:rPr>
                <w:t xml:space="preserve"> </w:t>
              </w:r>
              <w:r w:rsidR="009B48CD" w:rsidRPr="00DB154E">
                <w:rPr>
                  <w:rStyle w:val="Hyperlink"/>
                  <w:sz w:val="21"/>
                  <w:szCs w:val="21"/>
                </w:rPr>
                <w:t>44-767</w:t>
              </w:r>
            </w:hyperlink>
            <w:r w:rsidR="009B48CD">
              <w:rPr>
                <w:sz w:val="21"/>
                <w:szCs w:val="21"/>
              </w:rPr>
              <w:t>; no less favorable</w:t>
            </w:r>
          </w:p>
          <w:p w14:paraId="64D9D64B" w14:textId="75FFC071" w:rsidR="009B48CD" w:rsidRPr="006151CA" w:rsidRDefault="00301219" w:rsidP="009B48CD">
            <w:pPr>
              <w:rPr>
                <w:color w:val="0563C1" w:themeColor="hyperlink"/>
                <w:sz w:val="21"/>
                <w:szCs w:val="21"/>
                <w:u w:val="single"/>
              </w:rPr>
            </w:pPr>
            <w:hyperlink r:id="rId25" w:history="1">
              <w:r w:rsidR="009B48CD" w:rsidRPr="00F3540D">
                <w:rPr>
                  <w:rStyle w:val="Hyperlink"/>
                  <w:sz w:val="21"/>
                  <w:szCs w:val="21"/>
                </w:rPr>
                <w:t>§ 44-710.</w:t>
              </w:r>
              <w:proofErr w:type="gramStart"/>
              <w:r w:rsidR="009B48CD" w:rsidRPr="00F3540D">
                <w:rPr>
                  <w:rStyle w:val="Hyperlink"/>
                  <w:sz w:val="21"/>
                  <w:szCs w:val="21"/>
                </w:rPr>
                <w:t xml:space="preserve">03 </w:t>
              </w:r>
              <w:r w:rsidR="006151CA">
                <w:rPr>
                  <w:rStyle w:val="Hyperlink"/>
                  <w:sz w:val="21"/>
                  <w:szCs w:val="21"/>
                </w:rPr>
                <w:t xml:space="preserve"> </w:t>
              </w:r>
              <w:r w:rsidR="009B48CD" w:rsidRPr="00F3540D">
                <w:rPr>
                  <w:rStyle w:val="Hyperlink"/>
                  <w:sz w:val="21"/>
                  <w:szCs w:val="21"/>
                </w:rPr>
                <w:t>(</w:t>
              </w:r>
              <w:proofErr w:type="gramEnd"/>
              <w:r w:rsidR="009B48CD" w:rsidRPr="00F3540D">
                <w:rPr>
                  <w:rStyle w:val="Hyperlink"/>
                  <w:sz w:val="21"/>
                  <w:szCs w:val="21"/>
                </w:rPr>
                <w:t>5)</w:t>
              </w:r>
            </w:hyperlink>
          </w:p>
        </w:tc>
        <w:tc>
          <w:tcPr>
            <w:tcW w:w="2160" w:type="dxa"/>
            <w:gridSpan w:val="2"/>
          </w:tcPr>
          <w:p w14:paraId="13FEE978" w14:textId="5CE44502" w:rsidR="009B48CD" w:rsidRDefault="009B48CD" w:rsidP="009B48CD">
            <w:pPr>
              <w:rPr>
                <w:rFonts w:cstheme="minorHAnsi"/>
                <w:sz w:val="21"/>
                <w:szCs w:val="21"/>
              </w:rPr>
            </w:pPr>
            <w:r>
              <w:rPr>
                <w:sz w:val="21"/>
                <w:szCs w:val="21"/>
              </w:rPr>
              <w:t>20 days after loss or as soon as reasonably possible</w:t>
            </w:r>
          </w:p>
        </w:tc>
        <w:tc>
          <w:tcPr>
            <w:tcW w:w="2250" w:type="dxa"/>
          </w:tcPr>
          <w:p w14:paraId="354F5B7D" w14:textId="77777777" w:rsidR="009B48CD" w:rsidRPr="00A0019E" w:rsidRDefault="009B48CD" w:rsidP="009B48CD">
            <w:pPr>
              <w:rPr>
                <w:sz w:val="21"/>
                <w:szCs w:val="21"/>
              </w:rPr>
            </w:pPr>
          </w:p>
        </w:tc>
      </w:tr>
      <w:tr w:rsidR="009B48CD" w:rsidRPr="00A0019E" w14:paraId="2C24F91B" w14:textId="77777777" w:rsidTr="00EA7B53">
        <w:trPr>
          <w:trHeight w:val="683"/>
        </w:trPr>
        <w:tc>
          <w:tcPr>
            <w:tcW w:w="1440" w:type="dxa"/>
          </w:tcPr>
          <w:p w14:paraId="59A3A2D5" w14:textId="64787257" w:rsidR="009B48CD" w:rsidRPr="00A0019E" w:rsidRDefault="009B48CD" w:rsidP="009B48CD">
            <w:pPr>
              <w:rPr>
                <w:sz w:val="21"/>
                <w:szCs w:val="21"/>
              </w:rPr>
            </w:pPr>
            <w:r w:rsidRPr="00A0019E">
              <w:rPr>
                <w:sz w:val="21"/>
                <w:szCs w:val="21"/>
              </w:rPr>
              <w:sym w:font="Wingdings" w:char="F06F"/>
            </w:r>
          </w:p>
        </w:tc>
        <w:tc>
          <w:tcPr>
            <w:tcW w:w="1620" w:type="dxa"/>
            <w:gridSpan w:val="2"/>
          </w:tcPr>
          <w:p w14:paraId="75AAA882" w14:textId="7BC756F5" w:rsidR="009B48CD" w:rsidRDefault="009B48CD" w:rsidP="009B48CD">
            <w:pPr>
              <w:rPr>
                <w:sz w:val="21"/>
                <w:szCs w:val="21"/>
              </w:rPr>
            </w:pPr>
            <w:r>
              <w:rPr>
                <w:sz w:val="21"/>
                <w:szCs w:val="21"/>
              </w:rPr>
              <w:t>Proof of Loss</w:t>
            </w:r>
          </w:p>
        </w:tc>
        <w:tc>
          <w:tcPr>
            <w:tcW w:w="2160" w:type="dxa"/>
            <w:gridSpan w:val="2"/>
          </w:tcPr>
          <w:p w14:paraId="361ECF9C" w14:textId="580D98A3" w:rsidR="009B48CD" w:rsidRDefault="00301219" w:rsidP="009B48CD">
            <w:pPr>
              <w:rPr>
                <w:sz w:val="21"/>
                <w:szCs w:val="21"/>
              </w:rPr>
            </w:pPr>
            <w:hyperlink r:id="rId26" w:history="1">
              <w:r w:rsidR="009B48CD" w:rsidRPr="00DB154E">
                <w:rPr>
                  <w:rStyle w:val="Hyperlink"/>
                  <w:sz w:val="21"/>
                  <w:szCs w:val="21"/>
                </w:rPr>
                <w:t>§</w:t>
              </w:r>
              <w:r w:rsidR="006151CA">
                <w:rPr>
                  <w:rStyle w:val="Hyperlink"/>
                  <w:sz w:val="21"/>
                  <w:szCs w:val="21"/>
                </w:rPr>
                <w:t xml:space="preserve"> </w:t>
              </w:r>
              <w:r w:rsidR="009B48CD" w:rsidRPr="00DB154E">
                <w:rPr>
                  <w:rStyle w:val="Hyperlink"/>
                  <w:sz w:val="21"/>
                  <w:szCs w:val="21"/>
                </w:rPr>
                <w:t>44-767</w:t>
              </w:r>
            </w:hyperlink>
            <w:r w:rsidR="009B48CD">
              <w:rPr>
                <w:sz w:val="21"/>
                <w:szCs w:val="21"/>
              </w:rPr>
              <w:t>; no less favorable</w:t>
            </w:r>
          </w:p>
          <w:p w14:paraId="2F0F68FB" w14:textId="295FEFAA" w:rsidR="009B48CD" w:rsidRDefault="00301219" w:rsidP="009B48CD">
            <w:hyperlink r:id="rId27" w:history="1">
              <w:r w:rsidR="009B48CD" w:rsidRPr="00F3540D">
                <w:rPr>
                  <w:rStyle w:val="Hyperlink"/>
                  <w:sz w:val="21"/>
                  <w:szCs w:val="21"/>
                </w:rPr>
                <w:t>§ 44-710.03 (7)</w:t>
              </w:r>
            </w:hyperlink>
          </w:p>
        </w:tc>
        <w:tc>
          <w:tcPr>
            <w:tcW w:w="2160" w:type="dxa"/>
            <w:gridSpan w:val="2"/>
          </w:tcPr>
          <w:p w14:paraId="7D3B326E" w14:textId="607A0D92" w:rsidR="009B48CD" w:rsidRDefault="009B48CD" w:rsidP="009B48CD">
            <w:pPr>
              <w:rPr>
                <w:rFonts w:cstheme="minorHAnsi"/>
                <w:sz w:val="21"/>
                <w:szCs w:val="21"/>
              </w:rPr>
            </w:pPr>
            <w:r>
              <w:rPr>
                <w:sz w:val="21"/>
                <w:szCs w:val="21"/>
              </w:rPr>
              <w:t>90 days after loss or as soon as possible but no later than one year unless legally incapacitated.</w:t>
            </w:r>
          </w:p>
        </w:tc>
        <w:tc>
          <w:tcPr>
            <w:tcW w:w="2250" w:type="dxa"/>
          </w:tcPr>
          <w:p w14:paraId="630AB094" w14:textId="77777777" w:rsidR="009B48CD" w:rsidRPr="00A0019E" w:rsidRDefault="009B48CD" w:rsidP="009B48CD">
            <w:pPr>
              <w:rPr>
                <w:sz w:val="21"/>
                <w:szCs w:val="21"/>
              </w:rPr>
            </w:pPr>
          </w:p>
        </w:tc>
      </w:tr>
      <w:tr w:rsidR="009B48CD" w:rsidRPr="00A0019E" w14:paraId="62D39C99" w14:textId="77777777" w:rsidTr="00EA7B53">
        <w:trPr>
          <w:trHeight w:val="683"/>
        </w:trPr>
        <w:tc>
          <w:tcPr>
            <w:tcW w:w="1440" w:type="dxa"/>
          </w:tcPr>
          <w:p w14:paraId="3B9F760C" w14:textId="11E840CB" w:rsidR="009B48CD" w:rsidRPr="00A0019E" w:rsidRDefault="009B48CD" w:rsidP="009B48CD">
            <w:pPr>
              <w:rPr>
                <w:sz w:val="21"/>
                <w:szCs w:val="21"/>
              </w:rPr>
            </w:pPr>
            <w:r w:rsidRPr="00A0019E">
              <w:rPr>
                <w:sz w:val="21"/>
                <w:szCs w:val="21"/>
              </w:rPr>
              <w:sym w:font="Wingdings" w:char="F06F"/>
            </w:r>
          </w:p>
        </w:tc>
        <w:tc>
          <w:tcPr>
            <w:tcW w:w="1620" w:type="dxa"/>
            <w:gridSpan w:val="2"/>
          </w:tcPr>
          <w:p w14:paraId="6F8077E8" w14:textId="160A6093" w:rsidR="009B48CD" w:rsidRDefault="009B48CD" w:rsidP="009B48CD">
            <w:pPr>
              <w:rPr>
                <w:sz w:val="21"/>
                <w:szCs w:val="21"/>
              </w:rPr>
            </w:pPr>
            <w:r>
              <w:rPr>
                <w:sz w:val="21"/>
                <w:szCs w:val="21"/>
              </w:rPr>
              <w:t>Time of Payment of Claim</w:t>
            </w:r>
          </w:p>
        </w:tc>
        <w:tc>
          <w:tcPr>
            <w:tcW w:w="2160" w:type="dxa"/>
            <w:gridSpan w:val="2"/>
          </w:tcPr>
          <w:p w14:paraId="3FB36D46" w14:textId="37A0523F" w:rsidR="009B48CD" w:rsidRDefault="00301219" w:rsidP="009B48CD">
            <w:pPr>
              <w:rPr>
                <w:sz w:val="21"/>
                <w:szCs w:val="21"/>
              </w:rPr>
            </w:pPr>
            <w:hyperlink r:id="rId28" w:history="1">
              <w:r w:rsidR="009B48CD" w:rsidRPr="00DB154E">
                <w:rPr>
                  <w:rStyle w:val="Hyperlink"/>
                  <w:sz w:val="21"/>
                  <w:szCs w:val="21"/>
                </w:rPr>
                <w:t>§</w:t>
              </w:r>
              <w:r w:rsidR="006151CA">
                <w:rPr>
                  <w:rStyle w:val="Hyperlink"/>
                  <w:sz w:val="21"/>
                  <w:szCs w:val="21"/>
                </w:rPr>
                <w:t xml:space="preserve"> </w:t>
              </w:r>
              <w:r w:rsidR="009B48CD" w:rsidRPr="00DB154E">
                <w:rPr>
                  <w:rStyle w:val="Hyperlink"/>
                  <w:sz w:val="21"/>
                  <w:szCs w:val="21"/>
                </w:rPr>
                <w:t>44-767</w:t>
              </w:r>
            </w:hyperlink>
            <w:r w:rsidR="009B48CD">
              <w:rPr>
                <w:sz w:val="21"/>
                <w:szCs w:val="21"/>
              </w:rPr>
              <w:t>; no less favorable</w:t>
            </w:r>
          </w:p>
          <w:p w14:paraId="2E84FF69" w14:textId="27279D0E" w:rsidR="009B48CD" w:rsidRDefault="00301219" w:rsidP="009B48CD">
            <w:hyperlink r:id="rId29" w:history="1">
              <w:r w:rsidR="009B48CD" w:rsidRPr="00F3540D">
                <w:rPr>
                  <w:rStyle w:val="Hyperlink"/>
                  <w:sz w:val="21"/>
                  <w:szCs w:val="21"/>
                </w:rPr>
                <w:t>§ 44-710.03 (8)</w:t>
              </w:r>
            </w:hyperlink>
          </w:p>
        </w:tc>
        <w:tc>
          <w:tcPr>
            <w:tcW w:w="2160" w:type="dxa"/>
            <w:gridSpan w:val="2"/>
          </w:tcPr>
          <w:p w14:paraId="3F472A00" w14:textId="35C0D7A9" w:rsidR="009B48CD" w:rsidRDefault="009B48CD" w:rsidP="009B48CD">
            <w:pPr>
              <w:rPr>
                <w:sz w:val="21"/>
                <w:szCs w:val="21"/>
              </w:rPr>
            </w:pPr>
            <w:r>
              <w:rPr>
                <w:sz w:val="21"/>
                <w:szCs w:val="21"/>
              </w:rPr>
              <w:t>Immediately upon receipt of proof of loss. (Will accept within 30 days.)</w:t>
            </w:r>
          </w:p>
        </w:tc>
        <w:tc>
          <w:tcPr>
            <w:tcW w:w="2250" w:type="dxa"/>
          </w:tcPr>
          <w:p w14:paraId="28230716" w14:textId="77777777" w:rsidR="009B48CD" w:rsidRPr="00A0019E" w:rsidRDefault="009B48CD" w:rsidP="009B48CD">
            <w:pPr>
              <w:rPr>
                <w:sz w:val="21"/>
                <w:szCs w:val="21"/>
              </w:rPr>
            </w:pPr>
          </w:p>
        </w:tc>
      </w:tr>
      <w:tr w:rsidR="009B48CD" w:rsidRPr="00A0019E" w14:paraId="7D711DC6" w14:textId="77777777" w:rsidTr="00EA7B53">
        <w:trPr>
          <w:trHeight w:val="683"/>
        </w:trPr>
        <w:tc>
          <w:tcPr>
            <w:tcW w:w="1440" w:type="dxa"/>
          </w:tcPr>
          <w:p w14:paraId="006EF176" w14:textId="0887613C" w:rsidR="009B48CD" w:rsidRPr="00A0019E" w:rsidRDefault="009B48CD" w:rsidP="009B48CD">
            <w:pPr>
              <w:rPr>
                <w:sz w:val="21"/>
                <w:szCs w:val="21"/>
              </w:rPr>
            </w:pPr>
            <w:r w:rsidRPr="00A0019E">
              <w:rPr>
                <w:sz w:val="21"/>
                <w:szCs w:val="21"/>
              </w:rPr>
              <w:sym w:font="Wingdings" w:char="F06F"/>
            </w:r>
          </w:p>
        </w:tc>
        <w:tc>
          <w:tcPr>
            <w:tcW w:w="1620" w:type="dxa"/>
            <w:gridSpan w:val="2"/>
          </w:tcPr>
          <w:p w14:paraId="3B31F15E" w14:textId="4CA9DF83" w:rsidR="009B48CD" w:rsidRDefault="009B48CD" w:rsidP="009B48CD">
            <w:pPr>
              <w:rPr>
                <w:sz w:val="21"/>
                <w:szCs w:val="21"/>
              </w:rPr>
            </w:pPr>
            <w:r>
              <w:rPr>
                <w:sz w:val="21"/>
                <w:szCs w:val="21"/>
              </w:rPr>
              <w:t>Legal Actions</w:t>
            </w:r>
          </w:p>
        </w:tc>
        <w:tc>
          <w:tcPr>
            <w:tcW w:w="2160" w:type="dxa"/>
            <w:gridSpan w:val="2"/>
          </w:tcPr>
          <w:p w14:paraId="71689123" w14:textId="24B023E4" w:rsidR="009B48CD" w:rsidRDefault="00301219" w:rsidP="009B48CD">
            <w:pPr>
              <w:rPr>
                <w:sz w:val="21"/>
                <w:szCs w:val="21"/>
              </w:rPr>
            </w:pPr>
            <w:hyperlink r:id="rId30" w:history="1">
              <w:r w:rsidR="009B48CD" w:rsidRPr="00DB154E">
                <w:rPr>
                  <w:rStyle w:val="Hyperlink"/>
                  <w:sz w:val="21"/>
                  <w:szCs w:val="21"/>
                </w:rPr>
                <w:t>§</w:t>
              </w:r>
              <w:r w:rsidR="006151CA">
                <w:rPr>
                  <w:rStyle w:val="Hyperlink"/>
                  <w:sz w:val="21"/>
                  <w:szCs w:val="21"/>
                </w:rPr>
                <w:t xml:space="preserve"> </w:t>
              </w:r>
              <w:r w:rsidR="009B48CD" w:rsidRPr="00DB154E">
                <w:rPr>
                  <w:rStyle w:val="Hyperlink"/>
                  <w:sz w:val="21"/>
                  <w:szCs w:val="21"/>
                </w:rPr>
                <w:t>44-767</w:t>
              </w:r>
            </w:hyperlink>
            <w:r w:rsidR="009B48CD">
              <w:rPr>
                <w:sz w:val="21"/>
                <w:szCs w:val="21"/>
              </w:rPr>
              <w:t>; no less favorable</w:t>
            </w:r>
          </w:p>
          <w:p w14:paraId="44764E87" w14:textId="77777777" w:rsidR="009B48CD" w:rsidRDefault="00301219" w:rsidP="009B48CD">
            <w:pPr>
              <w:rPr>
                <w:rStyle w:val="Hyperlink"/>
                <w:sz w:val="21"/>
                <w:szCs w:val="21"/>
              </w:rPr>
            </w:pPr>
            <w:hyperlink r:id="rId31" w:history="1">
              <w:r w:rsidR="009B48CD" w:rsidRPr="00F3540D">
                <w:rPr>
                  <w:rStyle w:val="Hyperlink"/>
                  <w:sz w:val="21"/>
                  <w:szCs w:val="21"/>
                </w:rPr>
                <w:t>§ 44-710.03 (11)</w:t>
              </w:r>
            </w:hyperlink>
          </w:p>
          <w:p w14:paraId="06057127" w14:textId="121ED8F8" w:rsidR="006151CA" w:rsidRDefault="006151CA" w:rsidP="009B48CD"/>
        </w:tc>
        <w:tc>
          <w:tcPr>
            <w:tcW w:w="2160" w:type="dxa"/>
            <w:gridSpan w:val="2"/>
          </w:tcPr>
          <w:p w14:paraId="19D2A77B" w14:textId="4434D360" w:rsidR="009B48CD" w:rsidRDefault="009B48CD" w:rsidP="009B48CD">
            <w:pPr>
              <w:rPr>
                <w:sz w:val="21"/>
                <w:szCs w:val="21"/>
              </w:rPr>
            </w:pPr>
            <w:r w:rsidRPr="00B810E8">
              <w:rPr>
                <w:sz w:val="21"/>
                <w:szCs w:val="21"/>
              </w:rPr>
              <w:t>60 days, 3 years</w:t>
            </w:r>
          </w:p>
        </w:tc>
        <w:tc>
          <w:tcPr>
            <w:tcW w:w="2250" w:type="dxa"/>
          </w:tcPr>
          <w:p w14:paraId="416FEA02" w14:textId="77777777" w:rsidR="009B48CD" w:rsidRPr="00A0019E" w:rsidRDefault="009B48CD" w:rsidP="009B48CD">
            <w:pPr>
              <w:rPr>
                <w:sz w:val="21"/>
                <w:szCs w:val="21"/>
              </w:rPr>
            </w:pPr>
          </w:p>
        </w:tc>
      </w:tr>
      <w:tr w:rsidR="00AD3803" w:rsidRPr="00A0019E" w14:paraId="11AB1236" w14:textId="77777777" w:rsidTr="00B734B6">
        <w:trPr>
          <w:trHeight w:val="20"/>
        </w:trPr>
        <w:tc>
          <w:tcPr>
            <w:tcW w:w="1440" w:type="dxa"/>
            <w:shd w:val="clear" w:color="auto" w:fill="E7E6E6" w:themeFill="background2"/>
          </w:tcPr>
          <w:p w14:paraId="230DBF2F" w14:textId="77777777" w:rsidR="00AD3803" w:rsidRPr="00A0019E" w:rsidRDefault="00AD3803" w:rsidP="00AD3803">
            <w:pPr>
              <w:rPr>
                <w:sz w:val="21"/>
                <w:szCs w:val="21"/>
              </w:rPr>
            </w:pPr>
          </w:p>
        </w:tc>
        <w:tc>
          <w:tcPr>
            <w:tcW w:w="8190" w:type="dxa"/>
            <w:gridSpan w:val="7"/>
            <w:shd w:val="clear" w:color="auto" w:fill="E7E6E6" w:themeFill="background2"/>
          </w:tcPr>
          <w:p w14:paraId="616C454A" w14:textId="35A18CB3" w:rsidR="00AD3803" w:rsidRPr="00CA1B22" w:rsidRDefault="00AD3803" w:rsidP="00AD3803">
            <w:pPr>
              <w:rPr>
                <w:b/>
                <w:sz w:val="21"/>
                <w:szCs w:val="21"/>
              </w:rPr>
            </w:pPr>
            <w:r>
              <w:rPr>
                <w:b/>
                <w:sz w:val="21"/>
                <w:szCs w:val="21"/>
              </w:rPr>
              <w:t xml:space="preserve">PERMISSIVE PROVISIONS </w:t>
            </w:r>
          </w:p>
        </w:tc>
      </w:tr>
      <w:tr w:rsidR="0050786E" w:rsidRPr="00A0019E" w14:paraId="454F6E14" w14:textId="77777777" w:rsidTr="0050786E">
        <w:trPr>
          <w:trHeight w:val="20"/>
        </w:trPr>
        <w:tc>
          <w:tcPr>
            <w:tcW w:w="1530" w:type="dxa"/>
            <w:gridSpan w:val="2"/>
            <w:shd w:val="clear" w:color="auto" w:fill="auto"/>
          </w:tcPr>
          <w:p w14:paraId="36C29507" w14:textId="026BC4B1" w:rsidR="0050786E" w:rsidRDefault="0050786E" w:rsidP="0050786E">
            <w:pPr>
              <w:rPr>
                <w:b/>
                <w:sz w:val="21"/>
                <w:szCs w:val="21"/>
              </w:rPr>
            </w:pPr>
            <w:r w:rsidRPr="00A0019E">
              <w:rPr>
                <w:sz w:val="21"/>
                <w:szCs w:val="21"/>
              </w:rPr>
              <w:sym w:font="Wingdings" w:char="F06F"/>
            </w:r>
          </w:p>
        </w:tc>
        <w:tc>
          <w:tcPr>
            <w:tcW w:w="3285" w:type="dxa"/>
            <w:gridSpan w:val="2"/>
            <w:shd w:val="clear" w:color="auto" w:fill="auto"/>
          </w:tcPr>
          <w:p w14:paraId="61DBF553" w14:textId="7B6559B1" w:rsidR="0050786E" w:rsidRDefault="0050786E" w:rsidP="0050786E">
            <w:pPr>
              <w:rPr>
                <w:b/>
                <w:sz w:val="21"/>
                <w:szCs w:val="21"/>
              </w:rPr>
            </w:pPr>
            <w:r w:rsidRPr="00355637">
              <w:rPr>
                <w:sz w:val="21"/>
                <w:szCs w:val="21"/>
              </w:rPr>
              <w:t>Misstatement of Age</w:t>
            </w:r>
          </w:p>
        </w:tc>
        <w:tc>
          <w:tcPr>
            <w:tcW w:w="2407" w:type="dxa"/>
            <w:gridSpan w:val="2"/>
            <w:shd w:val="clear" w:color="auto" w:fill="auto"/>
          </w:tcPr>
          <w:p w14:paraId="7A2EDFA0" w14:textId="77777777" w:rsidR="0050786E" w:rsidRDefault="00301219" w:rsidP="0050786E">
            <w:pPr>
              <w:rPr>
                <w:sz w:val="21"/>
                <w:szCs w:val="21"/>
              </w:rPr>
            </w:pPr>
            <w:hyperlink r:id="rId32" w:history="1">
              <w:r w:rsidR="0050786E" w:rsidRPr="00DB154E">
                <w:rPr>
                  <w:rStyle w:val="Hyperlink"/>
                  <w:sz w:val="21"/>
                  <w:szCs w:val="21"/>
                </w:rPr>
                <w:t>§44-767</w:t>
              </w:r>
            </w:hyperlink>
            <w:r w:rsidR="0050786E">
              <w:rPr>
                <w:sz w:val="21"/>
                <w:szCs w:val="21"/>
              </w:rPr>
              <w:t>; no less favorable</w:t>
            </w:r>
          </w:p>
          <w:p w14:paraId="7345E57F" w14:textId="77777777" w:rsidR="0050786E" w:rsidRDefault="00301219" w:rsidP="0050786E">
            <w:pPr>
              <w:rPr>
                <w:sz w:val="21"/>
                <w:szCs w:val="21"/>
              </w:rPr>
            </w:pPr>
            <w:hyperlink r:id="rId33" w:history="1">
              <w:r w:rsidR="0050786E" w:rsidRPr="00671B99">
                <w:rPr>
                  <w:rStyle w:val="Hyperlink"/>
                  <w:sz w:val="21"/>
                  <w:szCs w:val="21"/>
                </w:rPr>
                <w:t>§ 44-710.04 (2)</w:t>
              </w:r>
            </w:hyperlink>
          </w:p>
          <w:p w14:paraId="4E5F4B71" w14:textId="77777777" w:rsidR="0050786E" w:rsidRDefault="0050786E" w:rsidP="0050786E">
            <w:pPr>
              <w:rPr>
                <w:b/>
                <w:sz w:val="21"/>
                <w:szCs w:val="21"/>
              </w:rPr>
            </w:pPr>
          </w:p>
        </w:tc>
        <w:tc>
          <w:tcPr>
            <w:tcW w:w="2408" w:type="dxa"/>
            <w:gridSpan w:val="2"/>
            <w:shd w:val="clear" w:color="auto" w:fill="auto"/>
          </w:tcPr>
          <w:p w14:paraId="74FA6707" w14:textId="5B823A63" w:rsidR="0050786E" w:rsidRDefault="0050786E" w:rsidP="0050786E">
            <w:pPr>
              <w:rPr>
                <w:b/>
                <w:sz w:val="21"/>
                <w:szCs w:val="21"/>
              </w:rPr>
            </w:pPr>
            <w:r w:rsidRPr="00B810E8">
              <w:rPr>
                <w:sz w:val="21"/>
                <w:szCs w:val="21"/>
              </w:rPr>
              <w:t>60 days, 3 years</w:t>
            </w:r>
          </w:p>
        </w:tc>
      </w:tr>
      <w:tr w:rsidR="007E6978" w:rsidRPr="00A0019E" w14:paraId="604E3068" w14:textId="77777777" w:rsidTr="005A0179">
        <w:trPr>
          <w:trHeight w:val="20"/>
        </w:trPr>
        <w:tc>
          <w:tcPr>
            <w:tcW w:w="1530" w:type="dxa"/>
            <w:gridSpan w:val="2"/>
          </w:tcPr>
          <w:p w14:paraId="15AA74C0" w14:textId="35803695" w:rsidR="007E6978" w:rsidRPr="00A0019E" w:rsidRDefault="007E6978" w:rsidP="007E6978">
            <w:pPr>
              <w:rPr>
                <w:sz w:val="21"/>
                <w:szCs w:val="21"/>
              </w:rPr>
            </w:pPr>
            <w:r w:rsidRPr="00A0019E">
              <w:rPr>
                <w:sz w:val="21"/>
                <w:szCs w:val="21"/>
              </w:rPr>
              <w:sym w:font="Wingdings" w:char="F06F"/>
            </w:r>
          </w:p>
        </w:tc>
        <w:tc>
          <w:tcPr>
            <w:tcW w:w="3285" w:type="dxa"/>
            <w:gridSpan w:val="2"/>
          </w:tcPr>
          <w:p w14:paraId="474DAA0A" w14:textId="12BAD09E" w:rsidR="007E6978" w:rsidRPr="00355637" w:rsidRDefault="007E6978" w:rsidP="007E6978">
            <w:pPr>
              <w:rPr>
                <w:sz w:val="21"/>
                <w:szCs w:val="21"/>
              </w:rPr>
            </w:pPr>
            <w:r>
              <w:rPr>
                <w:sz w:val="21"/>
                <w:szCs w:val="21"/>
              </w:rPr>
              <w:t>Felony exclusion</w:t>
            </w:r>
          </w:p>
        </w:tc>
        <w:tc>
          <w:tcPr>
            <w:tcW w:w="2407" w:type="dxa"/>
            <w:gridSpan w:val="2"/>
          </w:tcPr>
          <w:p w14:paraId="23E1FE37" w14:textId="77777777" w:rsidR="007E6978" w:rsidRDefault="00301219" w:rsidP="007E6978">
            <w:pPr>
              <w:rPr>
                <w:sz w:val="21"/>
                <w:szCs w:val="21"/>
              </w:rPr>
            </w:pPr>
            <w:hyperlink r:id="rId34" w:history="1">
              <w:r w:rsidR="007E6978" w:rsidRPr="00DB154E">
                <w:rPr>
                  <w:rStyle w:val="Hyperlink"/>
                  <w:sz w:val="21"/>
                  <w:szCs w:val="21"/>
                </w:rPr>
                <w:t>§44-767</w:t>
              </w:r>
            </w:hyperlink>
            <w:r w:rsidR="007E6978">
              <w:rPr>
                <w:sz w:val="21"/>
                <w:szCs w:val="21"/>
              </w:rPr>
              <w:t>; no less favorable</w:t>
            </w:r>
          </w:p>
          <w:p w14:paraId="098115A2" w14:textId="2FE23C07" w:rsidR="007E6978" w:rsidRDefault="00301219" w:rsidP="007E6978">
            <w:hyperlink r:id="rId35" w:history="1">
              <w:r w:rsidR="007E6978" w:rsidRPr="00A76CD0">
                <w:rPr>
                  <w:rStyle w:val="Hyperlink"/>
                  <w:sz w:val="21"/>
                  <w:szCs w:val="21"/>
                </w:rPr>
                <w:t>§ 44-710.04 (10)</w:t>
              </w:r>
            </w:hyperlink>
          </w:p>
        </w:tc>
        <w:tc>
          <w:tcPr>
            <w:tcW w:w="2408" w:type="dxa"/>
            <w:gridSpan w:val="2"/>
          </w:tcPr>
          <w:p w14:paraId="38278CB8" w14:textId="1525AD4A" w:rsidR="007E6978" w:rsidRPr="00B810E8" w:rsidRDefault="007E6978" w:rsidP="007E6978">
            <w:pPr>
              <w:rPr>
                <w:sz w:val="21"/>
                <w:szCs w:val="21"/>
              </w:rPr>
            </w:pPr>
            <w:r w:rsidRPr="00B73720">
              <w:rPr>
                <w:sz w:val="21"/>
                <w:szCs w:val="21"/>
              </w:rPr>
              <w:t>Commission of or attempt to commit a felony or being engaged in an illegal occupation</w:t>
            </w:r>
            <w:r>
              <w:rPr>
                <w:sz w:val="21"/>
                <w:szCs w:val="21"/>
              </w:rPr>
              <w:t>.</w:t>
            </w:r>
          </w:p>
        </w:tc>
      </w:tr>
      <w:tr w:rsidR="007E6978" w:rsidRPr="00A0019E" w14:paraId="6715F017" w14:textId="77777777" w:rsidTr="005A0179">
        <w:trPr>
          <w:trHeight w:val="20"/>
        </w:trPr>
        <w:tc>
          <w:tcPr>
            <w:tcW w:w="1530" w:type="dxa"/>
            <w:gridSpan w:val="2"/>
          </w:tcPr>
          <w:p w14:paraId="37BB1555" w14:textId="6175B411" w:rsidR="007E6978" w:rsidRPr="00A0019E" w:rsidRDefault="007E6978" w:rsidP="007E6978">
            <w:pPr>
              <w:rPr>
                <w:sz w:val="21"/>
                <w:szCs w:val="21"/>
              </w:rPr>
            </w:pPr>
            <w:r w:rsidRPr="00A0019E">
              <w:rPr>
                <w:sz w:val="21"/>
                <w:szCs w:val="21"/>
              </w:rPr>
              <w:sym w:font="Wingdings" w:char="F06F"/>
            </w:r>
          </w:p>
        </w:tc>
        <w:tc>
          <w:tcPr>
            <w:tcW w:w="3285" w:type="dxa"/>
            <w:gridSpan w:val="2"/>
          </w:tcPr>
          <w:p w14:paraId="1F2E1F4B" w14:textId="7B89D540" w:rsidR="007E6978" w:rsidRPr="00355637" w:rsidRDefault="007E6978" w:rsidP="007E6978">
            <w:pPr>
              <w:rPr>
                <w:sz w:val="21"/>
                <w:szCs w:val="21"/>
              </w:rPr>
            </w:pPr>
            <w:r>
              <w:rPr>
                <w:sz w:val="21"/>
                <w:szCs w:val="21"/>
              </w:rPr>
              <w:t>Intoxicants and Narcotics exclusion</w:t>
            </w:r>
          </w:p>
        </w:tc>
        <w:tc>
          <w:tcPr>
            <w:tcW w:w="2407" w:type="dxa"/>
            <w:gridSpan w:val="2"/>
          </w:tcPr>
          <w:p w14:paraId="71C6F9B9" w14:textId="77777777" w:rsidR="007E6978" w:rsidRDefault="00301219" w:rsidP="007E6978">
            <w:pPr>
              <w:rPr>
                <w:sz w:val="21"/>
                <w:szCs w:val="21"/>
              </w:rPr>
            </w:pPr>
            <w:hyperlink r:id="rId36" w:history="1">
              <w:r w:rsidR="007E6978" w:rsidRPr="00DB154E">
                <w:rPr>
                  <w:rStyle w:val="Hyperlink"/>
                  <w:sz w:val="21"/>
                  <w:szCs w:val="21"/>
                </w:rPr>
                <w:t>§44-767</w:t>
              </w:r>
            </w:hyperlink>
            <w:r w:rsidR="007E6978">
              <w:rPr>
                <w:sz w:val="21"/>
                <w:szCs w:val="21"/>
              </w:rPr>
              <w:t>; no less favorable</w:t>
            </w:r>
          </w:p>
          <w:p w14:paraId="477349AD" w14:textId="7967299C" w:rsidR="007E6978" w:rsidRDefault="00301219" w:rsidP="007E6978">
            <w:hyperlink r:id="rId37" w:history="1">
              <w:r w:rsidR="007E6978" w:rsidRPr="00A76CD0">
                <w:rPr>
                  <w:rStyle w:val="Hyperlink"/>
                  <w:sz w:val="21"/>
                  <w:szCs w:val="21"/>
                </w:rPr>
                <w:t>§ 44-710.04 (11)</w:t>
              </w:r>
            </w:hyperlink>
          </w:p>
        </w:tc>
        <w:tc>
          <w:tcPr>
            <w:tcW w:w="2408" w:type="dxa"/>
            <w:gridSpan w:val="2"/>
          </w:tcPr>
          <w:p w14:paraId="2CDE4BFD" w14:textId="05B44C2C" w:rsidR="007E6978" w:rsidRPr="00B810E8" w:rsidRDefault="007E6978" w:rsidP="007E6978">
            <w:pPr>
              <w:rPr>
                <w:sz w:val="21"/>
                <w:szCs w:val="21"/>
              </w:rPr>
            </w:pPr>
            <w:r w:rsidRPr="00D0070F">
              <w:rPr>
                <w:sz w:val="21"/>
                <w:szCs w:val="21"/>
              </w:rPr>
              <w:t>Insured being intoxicated or under influence of narcotics unless administered on advice of physician.</w:t>
            </w:r>
          </w:p>
        </w:tc>
      </w:tr>
      <w:tr w:rsidR="007E6978" w:rsidRPr="00A0019E" w14:paraId="22F5CA0D" w14:textId="77777777" w:rsidTr="005A0179">
        <w:trPr>
          <w:trHeight w:val="20"/>
        </w:trPr>
        <w:tc>
          <w:tcPr>
            <w:tcW w:w="1530" w:type="dxa"/>
            <w:gridSpan w:val="2"/>
          </w:tcPr>
          <w:p w14:paraId="29CA6D0D" w14:textId="70DAE941" w:rsidR="007E6978" w:rsidRPr="00A0019E" w:rsidRDefault="007E6978" w:rsidP="007E6978">
            <w:pPr>
              <w:rPr>
                <w:sz w:val="21"/>
                <w:szCs w:val="21"/>
              </w:rPr>
            </w:pPr>
            <w:r w:rsidRPr="00A0019E">
              <w:rPr>
                <w:sz w:val="21"/>
                <w:szCs w:val="21"/>
              </w:rPr>
              <w:sym w:font="Wingdings" w:char="F06F"/>
            </w:r>
          </w:p>
        </w:tc>
        <w:tc>
          <w:tcPr>
            <w:tcW w:w="3285" w:type="dxa"/>
            <w:gridSpan w:val="2"/>
          </w:tcPr>
          <w:p w14:paraId="55C66689" w14:textId="19336870" w:rsidR="007E6978" w:rsidRPr="00355637" w:rsidRDefault="007E6978" w:rsidP="007E6978">
            <w:pPr>
              <w:rPr>
                <w:sz w:val="21"/>
                <w:szCs w:val="21"/>
              </w:rPr>
            </w:pPr>
            <w:r>
              <w:rPr>
                <w:sz w:val="21"/>
                <w:szCs w:val="21"/>
              </w:rPr>
              <w:t>Unpaid premium</w:t>
            </w:r>
          </w:p>
        </w:tc>
        <w:tc>
          <w:tcPr>
            <w:tcW w:w="2407" w:type="dxa"/>
            <w:gridSpan w:val="2"/>
          </w:tcPr>
          <w:p w14:paraId="643A540C" w14:textId="77777777" w:rsidR="007E6978" w:rsidRDefault="00301219" w:rsidP="007E6978">
            <w:pPr>
              <w:rPr>
                <w:sz w:val="21"/>
                <w:szCs w:val="21"/>
              </w:rPr>
            </w:pPr>
            <w:hyperlink r:id="rId38" w:history="1">
              <w:r w:rsidR="007E6978" w:rsidRPr="00DB154E">
                <w:rPr>
                  <w:rStyle w:val="Hyperlink"/>
                  <w:sz w:val="21"/>
                  <w:szCs w:val="21"/>
                </w:rPr>
                <w:t>§44-767</w:t>
              </w:r>
            </w:hyperlink>
            <w:r w:rsidR="007E6978">
              <w:rPr>
                <w:sz w:val="21"/>
                <w:szCs w:val="21"/>
              </w:rPr>
              <w:t>; no less favorable</w:t>
            </w:r>
          </w:p>
          <w:p w14:paraId="3758754E" w14:textId="2CB73584" w:rsidR="007E6978" w:rsidRDefault="00301219" w:rsidP="007E6978">
            <w:hyperlink r:id="rId39" w:history="1">
              <w:r w:rsidR="007E6978" w:rsidRPr="00A76CD0">
                <w:rPr>
                  <w:rStyle w:val="Hyperlink"/>
                  <w:sz w:val="21"/>
                  <w:szCs w:val="21"/>
                </w:rPr>
                <w:t>§ 44-710.04 (7)</w:t>
              </w:r>
            </w:hyperlink>
            <w:r w:rsidR="007E6978">
              <w:rPr>
                <w:sz w:val="21"/>
                <w:szCs w:val="21"/>
              </w:rPr>
              <w:t xml:space="preserve"> </w:t>
            </w:r>
          </w:p>
        </w:tc>
        <w:tc>
          <w:tcPr>
            <w:tcW w:w="2408" w:type="dxa"/>
            <w:gridSpan w:val="2"/>
          </w:tcPr>
          <w:p w14:paraId="5798FB84" w14:textId="0B8CC4AD" w:rsidR="007E6978" w:rsidRPr="00B810E8" w:rsidRDefault="007E6978" w:rsidP="007E6978">
            <w:pPr>
              <w:rPr>
                <w:sz w:val="21"/>
                <w:szCs w:val="21"/>
              </w:rPr>
            </w:pPr>
            <w:r>
              <w:rPr>
                <w:sz w:val="21"/>
                <w:szCs w:val="21"/>
              </w:rPr>
              <w:t>Can deduct from claim.</w:t>
            </w:r>
          </w:p>
        </w:tc>
      </w:tr>
      <w:tr w:rsidR="00B734B6" w:rsidRPr="00A0019E" w14:paraId="48AD74F6" w14:textId="77777777" w:rsidTr="00B734B6">
        <w:trPr>
          <w:trHeight w:val="20"/>
        </w:trPr>
        <w:tc>
          <w:tcPr>
            <w:tcW w:w="1440" w:type="dxa"/>
            <w:shd w:val="clear" w:color="auto" w:fill="E7E6E6" w:themeFill="background2"/>
          </w:tcPr>
          <w:p w14:paraId="20DA5789" w14:textId="77777777" w:rsidR="00B734B6" w:rsidRPr="00A0019E" w:rsidRDefault="00B734B6" w:rsidP="00B734B6">
            <w:pPr>
              <w:rPr>
                <w:sz w:val="21"/>
                <w:szCs w:val="21"/>
              </w:rPr>
            </w:pPr>
          </w:p>
        </w:tc>
        <w:tc>
          <w:tcPr>
            <w:tcW w:w="8190" w:type="dxa"/>
            <w:gridSpan w:val="7"/>
            <w:shd w:val="clear" w:color="auto" w:fill="E7E6E6" w:themeFill="background2"/>
          </w:tcPr>
          <w:p w14:paraId="0F299107" w14:textId="3C25E02C" w:rsidR="00B734B6" w:rsidRPr="00A0019E" w:rsidRDefault="00B734B6" w:rsidP="00B734B6">
            <w:pPr>
              <w:rPr>
                <w:sz w:val="21"/>
                <w:szCs w:val="21"/>
              </w:rPr>
            </w:pPr>
            <w:r w:rsidRPr="00CA1B22">
              <w:rPr>
                <w:b/>
                <w:sz w:val="21"/>
                <w:szCs w:val="21"/>
              </w:rPr>
              <w:t>OTHER</w:t>
            </w:r>
          </w:p>
        </w:tc>
      </w:tr>
      <w:tr w:rsidR="006F5F96" w:rsidRPr="00A0019E" w14:paraId="5721AADA" w14:textId="77777777" w:rsidTr="001E5382">
        <w:trPr>
          <w:trHeight w:val="611"/>
        </w:trPr>
        <w:tc>
          <w:tcPr>
            <w:tcW w:w="1440" w:type="dxa"/>
          </w:tcPr>
          <w:p w14:paraId="6A11B2A1" w14:textId="6240450A" w:rsidR="006F5F96" w:rsidRPr="00A0019E" w:rsidRDefault="006F5F96" w:rsidP="006F5F96">
            <w:pPr>
              <w:rPr>
                <w:sz w:val="21"/>
                <w:szCs w:val="21"/>
              </w:rPr>
            </w:pPr>
            <w:r w:rsidRPr="00A0019E">
              <w:rPr>
                <w:sz w:val="21"/>
                <w:szCs w:val="21"/>
              </w:rPr>
              <w:sym w:font="Wingdings" w:char="F06F"/>
            </w:r>
          </w:p>
        </w:tc>
        <w:tc>
          <w:tcPr>
            <w:tcW w:w="1620" w:type="dxa"/>
            <w:gridSpan w:val="2"/>
          </w:tcPr>
          <w:p w14:paraId="43FEC78B" w14:textId="56A57A0E" w:rsidR="006F5F96" w:rsidRPr="00A0019E" w:rsidRDefault="006F5F96" w:rsidP="006F5F96">
            <w:pPr>
              <w:rPr>
                <w:sz w:val="21"/>
                <w:szCs w:val="21"/>
              </w:rPr>
            </w:pPr>
            <w:r>
              <w:rPr>
                <w:sz w:val="21"/>
                <w:szCs w:val="21"/>
              </w:rPr>
              <w:t>Grievance Rights Disclosure</w:t>
            </w:r>
          </w:p>
        </w:tc>
        <w:tc>
          <w:tcPr>
            <w:tcW w:w="2160" w:type="dxa"/>
            <w:gridSpan w:val="2"/>
          </w:tcPr>
          <w:p w14:paraId="25485ABB" w14:textId="77777777" w:rsidR="006F5F96" w:rsidRPr="00176357" w:rsidRDefault="006F5F96" w:rsidP="006F5F96">
            <w:pPr>
              <w:rPr>
                <w:rStyle w:val="Hyperlink"/>
                <w:sz w:val="21"/>
                <w:szCs w:val="21"/>
              </w:rPr>
            </w:pPr>
            <w:r>
              <w:rPr>
                <w:sz w:val="21"/>
                <w:szCs w:val="21"/>
              </w:rPr>
              <w:fldChar w:fldCharType="begin"/>
            </w:r>
            <w:r>
              <w:rPr>
                <w:sz w:val="21"/>
                <w:szCs w:val="21"/>
              </w:rPr>
              <w:instrText xml:space="preserve"> HYPERLINK "https://nebraskalegislature.gov/laws/statutes.php?statute=44-7307" </w:instrText>
            </w:r>
            <w:r>
              <w:rPr>
                <w:sz w:val="21"/>
                <w:szCs w:val="21"/>
              </w:rPr>
              <w:fldChar w:fldCharType="separate"/>
            </w:r>
            <w:r w:rsidRPr="00176357">
              <w:rPr>
                <w:rStyle w:val="Hyperlink"/>
                <w:sz w:val="21"/>
                <w:szCs w:val="21"/>
              </w:rPr>
              <w:t>§44-7</w:t>
            </w:r>
          </w:p>
          <w:p w14:paraId="2039FF68" w14:textId="63CD8422" w:rsidR="006F5F96" w:rsidRPr="00A0019E" w:rsidRDefault="006F5F96" w:rsidP="006F5F96">
            <w:pPr>
              <w:rPr>
                <w:sz w:val="21"/>
                <w:szCs w:val="21"/>
              </w:rPr>
            </w:pPr>
            <w:r w:rsidRPr="00176357">
              <w:rPr>
                <w:rStyle w:val="Hyperlink"/>
                <w:sz w:val="21"/>
                <w:szCs w:val="21"/>
              </w:rPr>
              <w:t>307(2)(b)</w:t>
            </w:r>
            <w:r>
              <w:rPr>
                <w:sz w:val="21"/>
                <w:szCs w:val="21"/>
              </w:rPr>
              <w:fldChar w:fldCharType="end"/>
            </w:r>
          </w:p>
        </w:tc>
        <w:tc>
          <w:tcPr>
            <w:tcW w:w="2160" w:type="dxa"/>
            <w:gridSpan w:val="2"/>
          </w:tcPr>
          <w:p w14:paraId="5E530223" w14:textId="22C1CED7" w:rsidR="006F5F96" w:rsidRDefault="001515A3" w:rsidP="006F5F96">
            <w:pPr>
              <w:pStyle w:val="ListParagraph"/>
              <w:autoSpaceDE w:val="0"/>
              <w:autoSpaceDN w:val="0"/>
              <w:adjustRightInd w:val="0"/>
              <w:ind w:left="0"/>
              <w:rPr>
                <w:sz w:val="21"/>
                <w:szCs w:val="21"/>
              </w:rPr>
            </w:pPr>
            <w:r>
              <w:rPr>
                <w:sz w:val="21"/>
                <w:szCs w:val="21"/>
              </w:rPr>
              <w:t>For plans with a provider network, d</w:t>
            </w:r>
            <w:r w:rsidR="006F5F96">
              <w:rPr>
                <w:sz w:val="21"/>
                <w:szCs w:val="21"/>
              </w:rPr>
              <w:t xml:space="preserve">escription of grievance procedures must be provided to insure. </w:t>
            </w:r>
          </w:p>
          <w:p w14:paraId="3185E73C" w14:textId="77777777" w:rsidR="006F5F96" w:rsidRDefault="006F5F96" w:rsidP="006F5F96">
            <w:pPr>
              <w:pStyle w:val="ListParagraph"/>
              <w:autoSpaceDE w:val="0"/>
              <w:autoSpaceDN w:val="0"/>
              <w:adjustRightInd w:val="0"/>
              <w:ind w:left="0"/>
              <w:rPr>
                <w:sz w:val="21"/>
                <w:szCs w:val="21"/>
              </w:rPr>
            </w:pPr>
          </w:p>
          <w:p w14:paraId="6C07FF70" w14:textId="77777777" w:rsidR="006F5F96" w:rsidRPr="00A0019E" w:rsidRDefault="006F5F96" w:rsidP="006F5F96">
            <w:pPr>
              <w:rPr>
                <w:rFonts w:eastAsia="Times New Roman" w:cstheme="minorHAnsi"/>
                <w:sz w:val="21"/>
                <w:szCs w:val="21"/>
              </w:rPr>
            </w:pPr>
          </w:p>
        </w:tc>
        <w:tc>
          <w:tcPr>
            <w:tcW w:w="2250" w:type="dxa"/>
          </w:tcPr>
          <w:p w14:paraId="09DF508B" w14:textId="77777777" w:rsidR="006F5F96" w:rsidRPr="00A0019E" w:rsidRDefault="006F5F96" w:rsidP="006F5F96">
            <w:pPr>
              <w:rPr>
                <w:sz w:val="21"/>
                <w:szCs w:val="21"/>
              </w:rPr>
            </w:pPr>
          </w:p>
        </w:tc>
      </w:tr>
      <w:tr w:rsidR="006F5F96" w:rsidRPr="00A0019E" w14:paraId="110A9FCC" w14:textId="77777777" w:rsidTr="001E5382">
        <w:trPr>
          <w:trHeight w:val="611"/>
        </w:trPr>
        <w:tc>
          <w:tcPr>
            <w:tcW w:w="1440" w:type="dxa"/>
          </w:tcPr>
          <w:p w14:paraId="62BA229F" w14:textId="7904BF90" w:rsidR="006F5F96" w:rsidRPr="00A0019E" w:rsidRDefault="006F5F96" w:rsidP="006F5F96">
            <w:pPr>
              <w:rPr>
                <w:sz w:val="21"/>
                <w:szCs w:val="21"/>
              </w:rPr>
            </w:pPr>
            <w:r w:rsidRPr="00A0019E">
              <w:rPr>
                <w:sz w:val="21"/>
                <w:szCs w:val="21"/>
              </w:rPr>
              <w:sym w:font="Wingdings" w:char="F06F"/>
            </w:r>
          </w:p>
        </w:tc>
        <w:tc>
          <w:tcPr>
            <w:tcW w:w="1620" w:type="dxa"/>
            <w:gridSpan w:val="2"/>
          </w:tcPr>
          <w:p w14:paraId="19CF29FF" w14:textId="4635DE30" w:rsidR="006F5F96" w:rsidRPr="00A0019E" w:rsidRDefault="006F5F96" w:rsidP="006F5F96">
            <w:pPr>
              <w:rPr>
                <w:sz w:val="21"/>
                <w:szCs w:val="21"/>
              </w:rPr>
            </w:pPr>
            <w:r>
              <w:rPr>
                <w:sz w:val="21"/>
                <w:szCs w:val="21"/>
              </w:rPr>
              <w:t>Right to contact the Director</w:t>
            </w:r>
          </w:p>
        </w:tc>
        <w:tc>
          <w:tcPr>
            <w:tcW w:w="2160" w:type="dxa"/>
            <w:gridSpan w:val="2"/>
          </w:tcPr>
          <w:p w14:paraId="3B8AD542" w14:textId="1B99C06A" w:rsidR="006F5F96" w:rsidRPr="00A0019E" w:rsidRDefault="00301219" w:rsidP="006F5F96">
            <w:pPr>
              <w:rPr>
                <w:sz w:val="21"/>
                <w:szCs w:val="21"/>
              </w:rPr>
            </w:pPr>
            <w:hyperlink r:id="rId40" w:history="1">
              <w:r w:rsidR="006F5F96" w:rsidRPr="00B20D96">
                <w:rPr>
                  <w:rStyle w:val="Hyperlink"/>
                  <w:sz w:val="21"/>
                  <w:szCs w:val="21"/>
                </w:rPr>
                <w:t>§44-7307(2)(c)</w:t>
              </w:r>
            </w:hyperlink>
          </w:p>
        </w:tc>
        <w:tc>
          <w:tcPr>
            <w:tcW w:w="2160" w:type="dxa"/>
            <w:gridSpan w:val="2"/>
          </w:tcPr>
          <w:p w14:paraId="5824129A" w14:textId="7C968693" w:rsidR="006F5F96" w:rsidRPr="00A0019E" w:rsidRDefault="001515A3" w:rsidP="006F5F96">
            <w:pPr>
              <w:rPr>
                <w:rFonts w:eastAsia="Times New Roman" w:cstheme="minorHAnsi"/>
                <w:sz w:val="21"/>
                <w:szCs w:val="21"/>
              </w:rPr>
            </w:pPr>
            <w:r>
              <w:rPr>
                <w:sz w:val="21"/>
                <w:szCs w:val="21"/>
              </w:rPr>
              <w:t>For plans with a provider network, g</w:t>
            </w:r>
            <w:r w:rsidR="006F5F96">
              <w:rPr>
                <w:sz w:val="21"/>
                <w:szCs w:val="21"/>
              </w:rPr>
              <w:t xml:space="preserve">rievance procedure </w:t>
            </w:r>
            <w:r w:rsidR="006F5F96">
              <w:rPr>
                <w:sz w:val="21"/>
                <w:szCs w:val="21"/>
              </w:rPr>
              <w:lastRenderedPageBreak/>
              <w:t>documents must include right to contact Director for rights to assistance at any time, telephone and address are required.</w:t>
            </w:r>
          </w:p>
        </w:tc>
        <w:tc>
          <w:tcPr>
            <w:tcW w:w="2250" w:type="dxa"/>
          </w:tcPr>
          <w:p w14:paraId="7AEA7EAD" w14:textId="77777777" w:rsidR="006F5F96" w:rsidRPr="00A0019E" w:rsidRDefault="006F5F96" w:rsidP="006F5F96">
            <w:pPr>
              <w:rPr>
                <w:sz w:val="21"/>
                <w:szCs w:val="21"/>
              </w:rPr>
            </w:pPr>
          </w:p>
        </w:tc>
      </w:tr>
      <w:tr w:rsidR="006F5F96" w:rsidRPr="00A0019E" w14:paraId="76DAEC98" w14:textId="77777777" w:rsidTr="001E5382">
        <w:trPr>
          <w:trHeight w:val="611"/>
        </w:trPr>
        <w:tc>
          <w:tcPr>
            <w:tcW w:w="1440" w:type="dxa"/>
          </w:tcPr>
          <w:p w14:paraId="1637D46A" w14:textId="23EAB689" w:rsidR="006F5F96" w:rsidRPr="00A0019E" w:rsidRDefault="006F5F96" w:rsidP="006F5F96">
            <w:pPr>
              <w:rPr>
                <w:sz w:val="21"/>
                <w:szCs w:val="21"/>
              </w:rPr>
            </w:pPr>
            <w:r w:rsidRPr="00A0019E">
              <w:rPr>
                <w:sz w:val="21"/>
                <w:szCs w:val="21"/>
              </w:rPr>
              <w:sym w:font="Wingdings" w:char="F06F"/>
            </w:r>
          </w:p>
        </w:tc>
        <w:tc>
          <w:tcPr>
            <w:tcW w:w="1620" w:type="dxa"/>
            <w:gridSpan w:val="2"/>
          </w:tcPr>
          <w:p w14:paraId="76DCA392" w14:textId="7E697304" w:rsidR="006F5F96" w:rsidRPr="00A0019E" w:rsidRDefault="006F5F96" w:rsidP="006F5F96">
            <w:pPr>
              <w:rPr>
                <w:sz w:val="21"/>
                <w:szCs w:val="21"/>
              </w:rPr>
            </w:pPr>
            <w:r>
              <w:rPr>
                <w:sz w:val="21"/>
                <w:szCs w:val="21"/>
              </w:rPr>
              <w:t>Grievance contents</w:t>
            </w:r>
          </w:p>
        </w:tc>
        <w:tc>
          <w:tcPr>
            <w:tcW w:w="2160" w:type="dxa"/>
            <w:gridSpan w:val="2"/>
          </w:tcPr>
          <w:p w14:paraId="097C19AB" w14:textId="2E6E6B12" w:rsidR="006F5F96" w:rsidRPr="00A0019E" w:rsidRDefault="006F5F96" w:rsidP="006F5F96">
            <w:pPr>
              <w:rPr>
                <w:sz w:val="21"/>
                <w:szCs w:val="21"/>
              </w:rPr>
            </w:pPr>
            <w:r>
              <w:rPr>
                <w:sz w:val="21"/>
                <w:szCs w:val="21"/>
              </w:rPr>
              <w:t>NE Filing Requirement</w:t>
            </w:r>
          </w:p>
        </w:tc>
        <w:tc>
          <w:tcPr>
            <w:tcW w:w="2160" w:type="dxa"/>
            <w:gridSpan w:val="2"/>
          </w:tcPr>
          <w:p w14:paraId="78F171E3" w14:textId="7BAE3FC4" w:rsidR="006F5F96" w:rsidRPr="00A0019E" w:rsidRDefault="001515A3" w:rsidP="006F5F96">
            <w:pPr>
              <w:rPr>
                <w:rFonts w:eastAsia="Times New Roman" w:cstheme="minorHAnsi"/>
                <w:sz w:val="21"/>
                <w:szCs w:val="21"/>
              </w:rPr>
            </w:pPr>
            <w:r>
              <w:rPr>
                <w:sz w:val="21"/>
                <w:szCs w:val="21"/>
              </w:rPr>
              <w:t>For plans with a provider network, m</w:t>
            </w:r>
            <w:r w:rsidR="006F5F96">
              <w:rPr>
                <w:sz w:val="21"/>
                <w:szCs w:val="21"/>
              </w:rPr>
              <w:t xml:space="preserve">ust provide contact information to file a grievance: physical address, email </w:t>
            </w:r>
            <w:proofErr w:type="gramStart"/>
            <w:r w:rsidR="006F5F96">
              <w:rPr>
                <w:sz w:val="21"/>
                <w:szCs w:val="21"/>
              </w:rPr>
              <w:t>are</w:t>
            </w:r>
            <w:proofErr w:type="gramEnd"/>
            <w:r w:rsidR="006F5F96">
              <w:rPr>
                <w:sz w:val="21"/>
                <w:szCs w:val="21"/>
              </w:rPr>
              <w:t xml:space="preserve"> permissible. </w:t>
            </w:r>
          </w:p>
        </w:tc>
        <w:tc>
          <w:tcPr>
            <w:tcW w:w="2250" w:type="dxa"/>
          </w:tcPr>
          <w:p w14:paraId="61AAF737" w14:textId="77777777" w:rsidR="006F5F96" w:rsidRPr="00A0019E" w:rsidRDefault="006F5F96" w:rsidP="006F5F96">
            <w:pPr>
              <w:rPr>
                <w:sz w:val="21"/>
                <w:szCs w:val="21"/>
              </w:rPr>
            </w:pPr>
          </w:p>
        </w:tc>
      </w:tr>
      <w:tr w:rsidR="00961BE6" w:rsidRPr="00A0019E" w14:paraId="55E00C29" w14:textId="77777777" w:rsidTr="000800EB">
        <w:trPr>
          <w:trHeight w:val="611"/>
        </w:trPr>
        <w:tc>
          <w:tcPr>
            <w:tcW w:w="1440" w:type="dxa"/>
          </w:tcPr>
          <w:p w14:paraId="01C2BCF1" w14:textId="68F772B8" w:rsidR="00961BE6" w:rsidRPr="00A0019E" w:rsidRDefault="00961BE6" w:rsidP="00961BE6">
            <w:pPr>
              <w:rPr>
                <w:sz w:val="21"/>
                <w:szCs w:val="21"/>
              </w:rPr>
            </w:pPr>
            <w:r w:rsidRPr="00A0019E">
              <w:rPr>
                <w:sz w:val="21"/>
                <w:szCs w:val="21"/>
              </w:rPr>
              <w:sym w:font="Wingdings" w:char="F06F"/>
            </w:r>
          </w:p>
        </w:tc>
        <w:tc>
          <w:tcPr>
            <w:tcW w:w="1620" w:type="dxa"/>
            <w:gridSpan w:val="2"/>
          </w:tcPr>
          <w:p w14:paraId="26D723FF" w14:textId="77F8FED8" w:rsidR="00961BE6" w:rsidRDefault="00961BE6" w:rsidP="00961BE6">
            <w:pPr>
              <w:rPr>
                <w:sz w:val="21"/>
                <w:szCs w:val="21"/>
              </w:rPr>
            </w:pPr>
            <w:r>
              <w:rPr>
                <w:sz w:val="21"/>
                <w:szCs w:val="21"/>
              </w:rPr>
              <w:t>Coordination of Benefit</w:t>
            </w:r>
          </w:p>
        </w:tc>
        <w:tc>
          <w:tcPr>
            <w:tcW w:w="2160" w:type="dxa"/>
            <w:gridSpan w:val="2"/>
          </w:tcPr>
          <w:p w14:paraId="268CBB31" w14:textId="26558F65" w:rsidR="00961BE6" w:rsidRDefault="00961BE6" w:rsidP="00961BE6">
            <w:r>
              <w:t xml:space="preserve"> </w:t>
            </w:r>
            <w:hyperlink r:id="rId41" w:history="1">
              <w:r>
                <w:rPr>
                  <w:rStyle w:val="Hyperlink"/>
                </w:rPr>
                <w:t>Title, 210, Chapter 39</w:t>
              </w:r>
            </w:hyperlink>
            <w:r>
              <w:t xml:space="preserve"> </w:t>
            </w:r>
          </w:p>
        </w:tc>
        <w:tc>
          <w:tcPr>
            <w:tcW w:w="2160" w:type="dxa"/>
            <w:gridSpan w:val="2"/>
          </w:tcPr>
          <w:p w14:paraId="7FF61133" w14:textId="3B6AD0F6" w:rsidR="00961BE6" w:rsidRPr="00A0019E" w:rsidRDefault="00961BE6" w:rsidP="00961BE6">
            <w:pPr>
              <w:rPr>
                <w:rFonts w:cstheme="minorHAnsi"/>
                <w:bCs/>
                <w:sz w:val="21"/>
                <w:szCs w:val="21"/>
              </w:rPr>
            </w:pPr>
            <w:r>
              <w:rPr>
                <w:sz w:val="21"/>
                <w:szCs w:val="21"/>
              </w:rPr>
              <w:t>Assurance compliant</w:t>
            </w:r>
          </w:p>
        </w:tc>
        <w:tc>
          <w:tcPr>
            <w:tcW w:w="2250" w:type="dxa"/>
            <w:shd w:val="clear" w:color="auto" w:fill="FFFFFF" w:themeFill="background1"/>
          </w:tcPr>
          <w:p w14:paraId="1DFEDFE5" w14:textId="77777777" w:rsidR="00961BE6" w:rsidRPr="00A0019E" w:rsidRDefault="00961BE6" w:rsidP="00961BE6">
            <w:pPr>
              <w:rPr>
                <w:sz w:val="21"/>
                <w:szCs w:val="21"/>
              </w:rPr>
            </w:pPr>
          </w:p>
        </w:tc>
      </w:tr>
      <w:tr w:rsidR="00301219" w:rsidRPr="00A0019E" w14:paraId="0084636A" w14:textId="77777777" w:rsidTr="00036415">
        <w:trPr>
          <w:trHeight w:val="611"/>
        </w:trPr>
        <w:tc>
          <w:tcPr>
            <w:tcW w:w="1440" w:type="dxa"/>
          </w:tcPr>
          <w:p w14:paraId="60155CBE" w14:textId="4470C26E" w:rsidR="00301219" w:rsidRPr="00A0019E" w:rsidRDefault="00301219" w:rsidP="00301219">
            <w:pPr>
              <w:rPr>
                <w:sz w:val="21"/>
                <w:szCs w:val="21"/>
              </w:rPr>
            </w:pPr>
            <w:r w:rsidRPr="00A0019E">
              <w:rPr>
                <w:sz w:val="21"/>
                <w:szCs w:val="21"/>
              </w:rPr>
              <w:sym w:font="Wingdings" w:char="F06F"/>
            </w:r>
          </w:p>
        </w:tc>
        <w:tc>
          <w:tcPr>
            <w:tcW w:w="1620" w:type="dxa"/>
            <w:gridSpan w:val="2"/>
          </w:tcPr>
          <w:p w14:paraId="2E93D5B8" w14:textId="49990178" w:rsidR="00301219" w:rsidRDefault="00301219" w:rsidP="00301219">
            <w:pPr>
              <w:rPr>
                <w:sz w:val="21"/>
                <w:szCs w:val="21"/>
              </w:rPr>
            </w:pPr>
            <w:r>
              <w:rPr>
                <w:sz w:val="21"/>
                <w:szCs w:val="21"/>
              </w:rPr>
              <w:t>Electronic application and delivery of documents or notices</w:t>
            </w:r>
          </w:p>
        </w:tc>
        <w:tc>
          <w:tcPr>
            <w:tcW w:w="2160" w:type="dxa"/>
            <w:gridSpan w:val="2"/>
            <w:shd w:val="clear" w:color="auto" w:fill="FFFFFF" w:themeFill="background1"/>
          </w:tcPr>
          <w:p w14:paraId="071B3A82" w14:textId="77777777" w:rsidR="00301219" w:rsidRDefault="00301219" w:rsidP="00301219">
            <w:pPr>
              <w:rPr>
                <w:rStyle w:val="Hyperlink"/>
                <w:sz w:val="21"/>
                <w:szCs w:val="21"/>
              </w:rPr>
            </w:pPr>
            <w:hyperlink r:id="rId42" w:history="1">
              <w:r>
                <w:rPr>
                  <w:rStyle w:val="Hyperlink"/>
                  <w:sz w:val="21"/>
                  <w:szCs w:val="21"/>
                </w:rPr>
                <w:t>Federal ESIGN law, 15 U.S.C. 7001.</w:t>
              </w:r>
            </w:hyperlink>
          </w:p>
          <w:p w14:paraId="787AAE82" w14:textId="3AA04413" w:rsidR="00301219" w:rsidRDefault="00301219" w:rsidP="00301219">
            <w:pPr>
              <w:rPr>
                <w:sz w:val="21"/>
                <w:szCs w:val="21"/>
              </w:rPr>
            </w:pPr>
            <w:hyperlink r:id="rId43" w:history="1">
              <w:r>
                <w:rPr>
                  <w:rStyle w:val="Hyperlink"/>
                  <w:sz w:val="21"/>
                  <w:szCs w:val="21"/>
                </w:rPr>
                <w:t>(UETA), §§ 668.50(5) and (8), F.S.</w:t>
              </w:r>
            </w:hyperlink>
          </w:p>
        </w:tc>
        <w:tc>
          <w:tcPr>
            <w:tcW w:w="2160" w:type="dxa"/>
            <w:gridSpan w:val="2"/>
          </w:tcPr>
          <w:p w14:paraId="3160653E" w14:textId="77777777" w:rsidR="00301219" w:rsidRDefault="00301219" w:rsidP="00301219">
            <w:pPr>
              <w:rPr>
                <w:sz w:val="21"/>
                <w:szCs w:val="21"/>
              </w:rPr>
            </w:pPr>
            <w:r>
              <w:rPr>
                <w:sz w:val="21"/>
                <w:szCs w:val="21"/>
              </w:rPr>
              <w:t>Consumer must affirmatively consent to electronic delivery and be given notice of option to withdraw consent.</w:t>
            </w:r>
          </w:p>
          <w:p w14:paraId="5A18DB48" w14:textId="77777777" w:rsidR="00301219" w:rsidRDefault="00301219" w:rsidP="00301219">
            <w:pPr>
              <w:rPr>
                <w:sz w:val="21"/>
                <w:szCs w:val="21"/>
              </w:rPr>
            </w:pPr>
            <w:r>
              <w:rPr>
                <w:sz w:val="21"/>
                <w:szCs w:val="21"/>
              </w:rPr>
              <w:t>Describe safeguards used to protect private and confidential information. Must be in accord with Uniform Electronic Transaction Act.</w:t>
            </w:r>
          </w:p>
          <w:p w14:paraId="1585BA0C" w14:textId="06A1383E" w:rsidR="00301219" w:rsidRDefault="00301219" w:rsidP="00301219">
            <w:pPr>
              <w:rPr>
                <w:sz w:val="21"/>
                <w:szCs w:val="21"/>
              </w:rPr>
            </w:pPr>
            <w:r>
              <w:rPr>
                <w:sz w:val="21"/>
                <w:szCs w:val="21"/>
              </w:rPr>
              <w:t>Recorded telephone conversations do not count as electronic signatures.</w:t>
            </w:r>
          </w:p>
        </w:tc>
        <w:tc>
          <w:tcPr>
            <w:tcW w:w="2250" w:type="dxa"/>
          </w:tcPr>
          <w:p w14:paraId="463F2BE9" w14:textId="77777777" w:rsidR="00301219" w:rsidRPr="00A0019E" w:rsidRDefault="00301219" w:rsidP="00301219">
            <w:pPr>
              <w:rPr>
                <w:sz w:val="21"/>
                <w:szCs w:val="21"/>
              </w:rPr>
            </w:pPr>
          </w:p>
        </w:tc>
      </w:tr>
      <w:tr w:rsidR="009B48CD" w:rsidRPr="00A0019E" w14:paraId="597C0ECD" w14:textId="77777777" w:rsidTr="00EA7B53">
        <w:trPr>
          <w:trHeight w:val="611"/>
        </w:trPr>
        <w:tc>
          <w:tcPr>
            <w:tcW w:w="1440" w:type="dxa"/>
          </w:tcPr>
          <w:p w14:paraId="0BF17CC5" w14:textId="0AE82687" w:rsidR="009B48CD" w:rsidRPr="00A0019E" w:rsidRDefault="009B48CD" w:rsidP="009B48CD">
            <w:pPr>
              <w:rPr>
                <w:sz w:val="21"/>
                <w:szCs w:val="21"/>
              </w:rPr>
            </w:pPr>
            <w:r w:rsidRPr="00A0019E">
              <w:rPr>
                <w:sz w:val="21"/>
                <w:szCs w:val="21"/>
              </w:rPr>
              <w:sym w:font="Wingdings" w:char="F06F"/>
            </w:r>
          </w:p>
        </w:tc>
        <w:tc>
          <w:tcPr>
            <w:tcW w:w="1620" w:type="dxa"/>
            <w:gridSpan w:val="2"/>
          </w:tcPr>
          <w:p w14:paraId="4A4C5587" w14:textId="29C474B6" w:rsidR="009B48CD" w:rsidRDefault="009B48CD" w:rsidP="009B48CD">
            <w:pPr>
              <w:rPr>
                <w:sz w:val="21"/>
                <w:szCs w:val="21"/>
              </w:rPr>
            </w:pPr>
            <w:r w:rsidRPr="00A0019E">
              <w:rPr>
                <w:sz w:val="21"/>
                <w:szCs w:val="21"/>
              </w:rPr>
              <w:t>Hold harmless</w:t>
            </w:r>
          </w:p>
        </w:tc>
        <w:tc>
          <w:tcPr>
            <w:tcW w:w="2160" w:type="dxa"/>
            <w:gridSpan w:val="2"/>
            <w:shd w:val="clear" w:color="auto" w:fill="FFFFFF" w:themeFill="background1"/>
          </w:tcPr>
          <w:p w14:paraId="4C4236B2" w14:textId="77777777" w:rsidR="009B48CD" w:rsidRPr="00A0019E" w:rsidRDefault="009B48CD" w:rsidP="009B48CD">
            <w:pPr>
              <w:rPr>
                <w:sz w:val="21"/>
                <w:szCs w:val="21"/>
              </w:rPr>
            </w:pPr>
            <w:r w:rsidRPr="00A0019E">
              <w:rPr>
                <w:sz w:val="21"/>
                <w:szCs w:val="21"/>
              </w:rPr>
              <w:t xml:space="preserve">General Fairness Requirement. </w:t>
            </w:r>
          </w:p>
          <w:p w14:paraId="6D79EC37" w14:textId="23CDFA03" w:rsidR="009B48CD" w:rsidRDefault="00301219" w:rsidP="009B48CD">
            <w:pPr>
              <w:rPr>
                <w:sz w:val="21"/>
                <w:szCs w:val="21"/>
              </w:rPr>
            </w:pPr>
            <w:hyperlink r:id="rId44" w:history="1">
              <w:r w:rsidR="009B48CD" w:rsidRPr="006151CA">
                <w:rPr>
                  <w:rStyle w:val="Hyperlink"/>
                  <w:sz w:val="21"/>
                  <w:szCs w:val="21"/>
                </w:rPr>
                <w:t xml:space="preserve">§ </w:t>
              </w:r>
              <w:r w:rsidR="009B48CD" w:rsidRPr="00A0019E">
                <w:rPr>
                  <w:rStyle w:val="Hyperlink"/>
                  <w:sz w:val="21"/>
                  <w:szCs w:val="21"/>
                </w:rPr>
                <w:t>44-511</w:t>
              </w:r>
            </w:hyperlink>
          </w:p>
        </w:tc>
        <w:tc>
          <w:tcPr>
            <w:tcW w:w="2160" w:type="dxa"/>
            <w:gridSpan w:val="2"/>
          </w:tcPr>
          <w:p w14:paraId="0E4B9D0A" w14:textId="77777777" w:rsidR="009B48CD" w:rsidRPr="00A0019E" w:rsidRDefault="009B48CD" w:rsidP="009B48CD">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7967E174" w14:textId="40CF3FBB" w:rsidR="009B48CD" w:rsidRDefault="009B48CD" w:rsidP="008C4EE3">
            <w:pPr>
              <w:rPr>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 xml:space="preserve">The company is </w:t>
            </w:r>
            <w:r w:rsidRPr="00A0019E">
              <w:rPr>
                <w:rFonts w:eastAsia="Times New Roman" w:cstheme="minorHAnsi"/>
                <w:color w:val="000000"/>
                <w:sz w:val="21"/>
                <w:szCs w:val="21"/>
                <w:u w:val="single"/>
              </w:rPr>
              <w:lastRenderedPageBreak/>
              <w:t>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2250" w:type="dxa"/>
          </w:tcPr>
          <w:p w14:paraId="21411980" w14:textId="77777777" w:rsidR="009B48CD" w:rsidRPr="00A0019E" w:rsidRDefault="009B48CD" w:rsidP="009B48CD">
            <w:pPr>
              <w:rPr>
                <w:sz w:val="21"/>
                <w:szCs w:val="21"/>
              </w:rPr>
            </w:pPr>
          </w:p>
        </w:tc>
      </w:tr>
      <w:tr w:rsidR="009B48CD" w:rsidRPr="00A0019E" w14:paraId="4A69C190" w14:textId="77777777" w:rsidTr="00EA7B53">
        <w:tc>
          <w:tcPr>
            <w:tcW w:w="1440" w:type="dxa"/>
          </w:tcPr>
          <w:p w14:paraId="3D2E9564" w14:textId="399F717E" w:rsidR="009B48CD" w:rsidRPr="00A0019E" w:rsidRDefault="009B48CD" w:rsidP="009B48CD">
            <w:pPr>
              <w:rPr>
                <w:sz w:val="21"/>
                <w:szCs w:val="21"/>
              </w:rPr>
            </w:pPr>
            <w:r w:rsidRPr="00A0019E">
              <w:rPr>
                <w:sz w:val="21"/>
                <w:szCs w:val="21"/>
              </w:rPr>
              <w:sym w:font="Wingdings" w:char="F06F"/>
            </w:r>
          </w:p>
        </w:tc>
        <w:tc>
          <w:tcPr>
            <w:tcW w:w="1620" w:type="dxa"/>
            <w:gridSpan w:val="2"/>
          </w:tcPr>
          <w:p w14:paraId="3F461819" w14:textId="6FF2D63B" w:rsidR="009B48CD" w:rsidRPr="00A0019E" w:rsidRDefault="009B48CD" w:rsidP="009B48CD">
            <w:pPr>
              <w:rPr>
                <w:sz w:val="21"/>
                <w:szCs w:val="21"/>
              </w:rPr>
            </w:pPr>
            <w:r w:rsidRPr="00A0019E">
              <w:rPr>
                <w:sz w:val="21"/>
                <w:szCs w:val="21"/>
              </w:rPr>
              <w:t>No arbitration</w:t>
            </w:r>
          </w:p>
        </w:tc>
        <w:tc>
          <w:tcPr>
            <w:tcW w:w="2160" w:type="dxa"/>
            <w:gridSpan w:val="2"/>
          </w:tcPr>
          <w:p w14:paraId="7F174E72" w14:textId="46EFF519" w:rsidR="009B48CD" w:rsidRPr="00A0019E" w:rsidRDefault="00301219" w:rsidP="009B48CD">
            <w:pPr>
              <w:rPr>
                <w:sz w:val="21"/>
                <w:szCs w:val="21"/>
              </w:rPr>
            </w:pPr>
            <w:hyperlink r:id="rId45" w:history="1">
              <w:r w:rsidR="009B48CD" w:rsidRPr="00A0019E">
                <w:rPr>
                  <w:rStyle w:val="Hyperlink"/>
                  <w:rFonts w:cstheme="minorHAnsi"/>
                  <w:sz w:val="21"/>
                  <w:szCs w:val="21"/>
                </w:rPr>
                <w:t>§ 25-2602.01</w:t>
              </w:r>
            </w:hyperlink>
          </w:p>
        </w:tc>
        <w:tc>
          <w:tcPr>
            <w:tcW w:w="2160" w:type="dxa"/>
            <w:gridSpan w:val="2"/>
          </w:tcPr>
          <w:p w14:paraId="0AF6FA16" w14:textId="5A5A2681" w:rsidR="009B48CD" w:rsidRPr="00A0019E" w:rsidRDefault="009B48CD" w:rsidP="009B48CD">
            <w:pPr>
              <w:rPr>
                <w:rFonts w:cstheme="minorHAnsi"/>
                <w:sz w:val="21"/>
                <w:szCs w:val="21"/>
              </w:rPr>
            </w:pPr>
            <w:r w:rsidRPr="00A0019E">
              <w:rPr>
                <w:sz w:val="21"/>
                <w:szCs w:val="21"/>
              </w:rPr>
              <w:t>Nebraska does not allow arbitration in any insurance contracts.</w:t>
            </w:r>
          </w:p>
        </w:tc>
        <w:tc>
          <w:tcPr>
            <w:tcW w:w="2250" w:type="dxa"/>
          </w:tcPr>
          <w:p w14:paraId="3FE4DFC8" w14:textId="77777777" w:rsidR="009B48CD" w:rsidRPr="00A0019E" w:rsidRDefault="009B48CD" w:rsidP="009B48CD">
            <w:pPr>
              <w:rPr>
                <w:sz w:val="21"/>
                <w:szCs w:val="21"/>
              </w:rPr>
            </w:pPr>
          </w:p>
        </w:tc>
      </w:tr>
      <w:tr w:rsidR="009B48CD" w:rsidRPr="00A0019E" w14:paraId="52A1ACD4" w14:textId="77777777" w:rsidTr="00EA7B53">
        <w:trPr>
          <w:trHeight w:val="683"/>
        </w:trPr>
        <w:tc>
          <w:tcPr>
            <w:tcW w:w="1440" w:type="dxa"/>
          </w:tcPr>
          <w:p w14:paraId="2C0A79A4" w14:textId="154D8C6E" w:rsidR="009B48CD" w:rsidRPr="00A0019E" w:rsidRDefault="009B48CD" w:rsidP="009B48CD">
            <w:pPr>
              <w:rPr>
                <w:sz w:val="21"/>
                <w:szCs w:val="21"/>
              </w:rPr>
            </w:pPr>
            <w:r w:rsidRPr="00A0019E">
              <w:rPr>
                <w:sz w:val="21"/>
                <w:szCs w:val="21"/>
              </w:rPr>
              <w:sym w:font="Wingdings" w:char="F06F"/>
            </w:r>
          </w:p>
        </w:tc>
        <w:tc>
          <w:tcPr>
            <w:tcW w:w="1620" w:type="dxa"/>
            <w:gridSpan w:val="2"/>
          </w:tcPr>
          <w:p w14:paraId="28E9608C" w14:textId="374FA09A" w:rsidR="009B48CD" w:rsidRDefault="009B48CD" w:rsidP="009B48CD">
            <w:pPr>
              <w:rPr>
                <w:sz w:val="21"/>
                <w:szCs w:val="21"/>
              </w:rPr>
            </w:pPr>
            <w:r>
              <w:rPr>
                <w:sz w:val="21"/>
                <w:szCs w:val="21"/>
              </w:rPr>
              <w:t>Subrogation</w:t>
            </w:r>
          </w:p>
        </w:tc>
        <w:tc>
          <w:tcPr>
            <w:tcW w:w="2160" w:type="dxa"/>
            <w:gridSpan w:val="2"/>
          </w:tcPr>
          <w:p w14:paraId="1C2997C7" w14:textId="04D10DF0" w:rsidR="009B48CD" w:rsidRDefault="009B48CD" w:rsidP="009B48CD">
            <w:pPr>
              <w:rPr>
                <w:rStyle w:val="Hyperlink"/>
                <w:sz w:val="21"/>
                <w:szCs w:val="21"/>
              </w:rPr>
            </w:pPr>
            <w:r w:rsidRPr="00CB0EFE">
              <w:rPr>
                <w:rStyle w:val="Hyperlink"/>
                <w:color w:val="auto"/>
                <w:sz w:val="21"/>
                <w:szCs w:val="21"/>
                <w:u w:val="none"/>
              </w:rPr>
              <w:t>BCBS, Inc. v. Dailey, 733,687 N.W.2</w:t>
            </w:r>
            <w:r w:rsidRPr="00CB0EFE">
              <w:rPr>
                <w:rStyle w:val="Hyperlink"/>
                <w:color w:val="auto"/>
                <w:sz w:val="21"/>
                <w:szCs w:val="21"/>
                <w:u w:val="none"/>
                <w:vertAlign w:val="superscript"/>
              </w:rPr>
              <w:t>nd</w:t>
            </w:r>
            <w:r w:rsidRPr="00CB0EFE">
              <w:rPr>
                <w:rStyle w:val="Hyperlink"/>
                <w:color w:val="auto"/>
                <w:sz w:val="21"/>
                <w:szCs w:val="21"/>
                <w:u w:val="none"/>
              </w:rPr>
              <w:t xml:space="preserve"> 689 (2004)</w:t>
            </w:r>
          </w:p>
        </w:tc>
        <w:tc>
          <w:tcPr>
            <w:tcW w:w="2160" w:type="dxa"/>
            <w:gridSpan w:val="2"/>
          </w:tcPr>
          <w:p w14:paraId="02B07A9F" w14:textId="07A9987A" w:rsidR="009B48CD" w:rsidRDefault="009B48CD" w:rsidP="009B48CD">
            <w:pPr>
              <w:rPr>
                <w:rFonts w:cstheme="minorHAnsi"/>
                <w:sz w:val="21"/>
                <w:szCs w:val="21"/>
              </w:rPr>
            </w:pPr>
            <w:r>
              <w:rPr>
                <w:rFonts w:cstheme="minorHAnsi"/>
                <w:sz w:val="21"/>
                <w:szCs w:val="21"/>
              </w:rPr>
              <w:t>T</w:t>
            </w:r>
            <w:r w:rsidRPr="00B33E57">
              <w:rPr>
                <w:rFonts w:cstheme="minorHAnsi"/>
                <w:sz w:val="21"/>
                <w:szCs w:val="21"/>
              </w:rPr>
              <w:t>he insured must be fully compensated before the insurer may subrogate against its insured.</w:t>
            </w:r>
          </w:p>
        </w:tc>
        <w:tc>
          <w:tcPr>
            <w:tcW w:w="2250" w:type="dxa"/>
          </w:tcPr>
          <w:p w14:paraId="475CEA9F" w14:textId="77777777" w:rsidR="009B48CD" w:rsidRPr="00A0019E" w:rsidRDefault="009B48CD" w:rsidP="009B48CD">
            <w:pPr>
              <w:rPr>
                <w:sz w:val="21"/>
                <w:szCs w:val="21"/>
              </w:rPr>
            </w:pPr>
          </w:p>
        </w:tc>
      </w:tr>
      <w:tr w:rsidR="009B48CD" w:rsidRPr="00A0019E" w14:paraId="1B94038C" w14:textId="77777777" w:rsidTr="00EA7B53">
        <w:trPr>
          <w:trHeight w:val="683"/>
        </w:trPr>
        <w:tc>
          <w:tcPr>
            <w:tcW w:w="1440" w:type="dxa"/>
          </w:tcPr>
          <w:p w14:paraId="43ADC7F3" w14:textId="61AD3E91" w:rsidR="009B48CD" w:rsidRPr="00A0019E" w:rsidRDefault="009B48CD" w:rsidP="009B48CD">
            <w:pPr>
              <w:rPr>
                <w:sz w:val="21"/>
                <w:szCs w:val="21"/>
              </w:rPr>
            </w:pPr>
            <w:r w:rsidRPr="00A0019E">
              <w:rPr>
                <w:sz w:val="21"/>
                <w:szCs w:val="21"/>
              </w:rPr>
              <w:sym w:font="Wingdings" w:char="F06F"/>
            </w:r>
          </w:p>
        </w:tc>
        <w:tc>
          <w:tcPr>
            <w:tcW w:w="1620" w:type="dxa"/>
            <w:gridSpan w:val="2"/>
          </w:tcPr>
          <w:p w14:paraId="7CDC8DFD" w14:textId="4E46351D" w:rsidR="009B48CD" w:rsidRDefault="009B48CD" w:rsidP="009B48CD">
            <w:pPr>
              <w:rPr>
                <w:sz w:val="21"/>
                <w:szCs w:val="21"/>
              </w:rPr>
            </w:pPr>
            <w:r>
              <w:rPr>
                <w:sz w:val="21"/>
                <w:szCs w:val="21"/>
              </w:rPr>
              <w:t>Exclusion for incarceration</w:t>
            </w:r>
          </w:p>
        </w:tc>
        <w:tc>
          <w:tcPr>
            <w:tcW w:w="2160" w:type="dxa"/>
            <w:gridSpan w:val="2"/>
          </w:tcPr>
          <w:p w14:paraId="34402583" w14:textId="7A009292" w:rsidR="009B48CD" w:rsidRPr="00CB0EFE" w:rsidRDefault="009B48CD" w:rsidP="009B48CD">
            <w:pPr>
              <w:rPr>
                <w:rStyle w:val="Hyperlink"/>
                <w:color w:val="auto"/>
                <w:sz w:val="21"/>
                <w:szCs w:val="21"/>
                <w:u w:val="none"/>
              </w:rPr>
            </w:pPr>
            <w:r w:rsidRPr="00FC4E50">
              <w:rPr>
                <w:rStyle w:val="Hyperlink"/>
                <w:color w:val="auto"/>
                <w:sz w:val="21"/>
                <w:szCs w:val="21"/>
                <w:u w:val="none"/>
              </w:rPr>
              <w:t>Nebraska Filing Requirement</w:t>
            </w:r>
          </w:p>
        </w:tc>
        <w:tc>
          <w:tcPr>
            <w:tcW w:w="2160" w:type="dxa"/>
            <w:gridSpan w:val="2"/>
          </w:tcPr>
          <w:p w14:paraId="1BEBDD25" w14:textId="76707DB6" w:rsidR="009B48CD" w:rsidRDefault="009B48CD" w:rsidP="009B48CD">
            <w:pPr>
              <w:rPr>
                <w:rFonts w:cstheme="minorHAnsi"/>
                <w:sz w:val="21"/>
                <w:szCs w:val="21"/>
              </w:rPr>
            </w:pPr>
            <w:r>
              <w:rPr>
                <w:sz w:val="21"/>
                <w:szCs w:val="21"/>
              </w:rPr>
              <w:t xml:space="preserve">DOI allows exclusion for incarceration. </w:t>
            </w:r>
          </w:p>
        </w:tc>
        <w:tc>
          <w:tcPr>
            <w:tcW w:w="2250" w:type="dxa"/>
            <w:shd w:val="clear" w:color="auto" w:fill="FFFFFF" w:themeFill="background1"/>
          </w:tcPr>
          <w:p w14:paraId="428FA404" w14:textId="77777777" w:rsidR="009B48CD" w:rsidRPr="00A0019E" w:rsidRDefault="009B48CD" w:rsidP="009B48CD">
            <w:pPr>
              <w:rPr>
                <w:sz w:val="21"/>
                <w:szCs w:val="21"/>
              </w:rPr>
            </w:pPr>
          </w:p>
        </w:tc>
      </w:tr>
      <w:tr w:rsidR="009B48CD" w:rsidRPr="00A0019E" w14:paraId="6B435A6D" w14:textId="77777777" w:rsidTr="00EA7B53">
        <w:trPr>
          <w:trHeight w:val="683"/>
        </w:trPr>
        <w:tc>
          <w:tcPr>
            <w:tcW w:w="1440" w:type="dxa"/>
          </w:tcPr>
          <w:p w14:paraId="357203A0" w14:textId="214200C7" w:rsidR="009B48CD" w:rsidRPr="00A0019E" w:rsidRDefault="009B48CD" w:rsidP="009B48CD">
            <w:pPr>
              <w:rPr>
                <w:sz w:val="21"/>
                <w:szCs w:val="21"/>
              </w:rPr>
            </w:pPr>
            <w:r w:rsidRPr="00A0019E">
              <w:rPr>
                <w:sz w:val="21"/>
                <w:szCs w:val="21"/>
              </w:rPr>
              <w:sym w:font="Wingdings" w:char="F06F"/>
            </w:r>
          </w:p>
        </w:tc>
        <w:tc>
          <w:tcPr>
            <w:tcW w:w="1620" w:type="dxa"/>
            <w:gridSpan w:val="2"/>
          </w:tcPr>
          <w:p w14:paraId="7201E0D9" w14:textId="7C24955A" w:rsidR="009B48CD" w:rsidRDefault="009B48CD" w:rsidP="009B48CD">
            <w:pPr>
              <w:rPr>
                <w:sz w:val="21"/>
                <w:szCs w:val="21"/>
              </w:rPr>
            </w:pPr>
            <w:r>
              <w:rPr>
                <w:sz w:val="21"/>
                <w:szCs w:val="21"/>
              </w:rPr>
              <w:t xml:space="preserve">Court Ordered </w:t>
            </w:r>
          </w:p>
        </w:tc>
        <w:tc>
          <w:tcPr>
            <w:tcW w:w="2160" w:type="dxa"/>
            <w:gridSpan w:val="2"/>
          </w:tcPr>
          <w:p w14:paraId="4D1BC8DC" w14:textId="22828D57" w:rsidR="009B48CD" w:rsidRDefault="009B48CD" w:rsidP="009B48CD">
            <w:r w:rsidRPr="00FC4E50">
              <w:rPr>
                <w:rStyle w:val="Hyperlink"/>
                <w:color w:val="auto"/>
                <w:sz w:val="21"/>
                <w:szCs w:val="21"/>
                <w:u w:val="none"/>
              </w:rPr>
              <w:t>Nebraska Filing Requirement</w:t>
            </w:r>
          </w:p>
        </w:tc>
        <w:tc>
          <w:tcPr>
            <w:tcW w:w="2160" w:type="dxa"/>
            <w:gridSpan w:val="2"/>
          </w:tcPr>
          <w:p w14:paraId="3DF58CA5" w14:textId="05750EF6" w:rsidR="009B48CD" w:rsidRDefault="009B48CD" w:rsidP="009B48CD">
            <w:pPr>
              <w:rPr>
                <w:sz w:val="21"/>
                <w:szCs w:val="21"/>
              </w:rPr>
            </w:pPr>
            <w:r>
              <w:rPr>
                <w:sz w:val="21"/>
                <w:szCs w:val="21"/>
              </w:rPr>
              <w:t>Exclusion for court ordered services allowed but must include exception for medically necessary services.</w:t>
            </w:r>
          </w:p>
        </w:tc>
        <w:tc>
          <w:tcPr>
            <w:tcW w:w="2250" w:type="dxa"/>
            <w:shd w:val="clear" w:color="auto" w:fill="FFFFFF" w:themeFill="background1"/>
          </w:tcPr>
          <w:p w14:paraId="10215EED" w14:textId="77777777" w:rsidR="009B48CD" w:rsidRPr="00A0019E" w:rsidRDefault="009B48CD" w:rsidP="009B48CD">
            <w:pPr>
              <w:rPr>
                <w:sz w:val="21"/>
                <w:szCs w:val="21"/>
              </w:rPr>
            </w:pPr>
          </w:p>
        </w:tc>
      </w:tr>
      <w:tr w:rsidR="009B48CD" w:rsidRPr="00A0019E" w14:paraId="2DCB11C3" w14:textId="77777777" w:rsidTr="00EA7B53">
        <w:trPr>
          <w:trHeight w:val="683"/>
        </w:trPr>
        <w:tc>
          <w:tcPr>
            <w:tcW w:w="1440" w:type="dxa"/>
          </w:tcPr>
          <w:p w14:paraId="4CBCC707" w14:textId="390CE625" w:rsidR="009B48CD" w:rsidRPr="00A0019E" w:rsidRDefault="009B48CD" w:rsidP="009B48CD">
            <w:pPr>
              <w:rPr>
                <w:sz w:val="21"/>
                <w:szCs w:val="21"/>
              </w:rPr>
            </w:pPr>
            <w:r w:rsidRPr="00A0019E">
              <w:rPr>
                <w:sz w:val="21"/>
                <w:szCs w:val="21"/>
              </w:rPr>
              <w:sym w:font="Wingdings" w:char="F06F"/>
            </w:r>
          </w:p>
        </w:tc>
        <w:tc>
          <w:tcPr>
            <w:tcW w:w="1620" w:type="dxa"/>
            <w:gridSpan w:val="2"/>
          </w:tcPr>
          <w:p w14:paraId="012C4099" w14:textId="3EE5E1D3" w:rsidR="009B48CD" w:rsidRDefault="009B48CD" w:rsidP="009B48CD">
            <w:pPr>
              <w:rPr>
                <w:sz w:val="21"/>
                <w:szCs w:val="21"/>
              </w:rPr>
            </w:pPr>
            <w:r>
              <w:rPr>
                <w:sz w:val="21"/>
                <w:szCs w:val="21"/>
              </w:rPr>
              <w:t>Unpaid premium</w:t>
            </w:r>
          </w:p>
        </w:tc>
        <w:tc>
          <w:tcPr>
            <w:tcW w:w="2160" w:type="dxa"/>
            <w:gridSpan w:val="2"/>
          </w:tcPr>
          <w:p w14:paraId="19B6D406" w14:textId="141520F7" w:rsidR="009B48CD" w:rsidRPr="00CB0EFE" w:rsidRDefault="00301219" w:rsidP="009B48CD">
            <w:pPr>
              <w:rPr>
                <w:rStyle w:val="Hyperlink"/>
                <w:color w:val="auto"/>
                <w:sz w:val="21"/>
                <w:szCs w:val="21"/>
                <w:u w:val="none"/>
              </w:rPr>
            </w:pPr>
            <w:hyperlink r:id="rId46" w:history="1">
              <w:r w:rsidR="009B48CD" w:rsidRPr="00A76CD0">
                <w:rPr>
                  <w:rStyle w:val="Hyperlink"/>
                  <w:sz w:val="21"/>
                  <w:szCs w:val="21"/>
                </w:rPr>
                <w:t>§ 44-710.04 (7)</w:t>
              </w:r>
            </w:hyperlink>
            <w:r w:rsidR="009B48CD">
              <w:rPr>
                <w:sz w:val="21"/>
                <w:szCs w:val="21"/>
              </w:rPr>
              <w:t xml:space="preserve"> </w:t>
            </w:r>
          </w:p>
        </w:tc>
        <w:tc>
          <w:tcPr>
            <w:tcW w:w="2160" w:type="dxa"/>
            <w:gridSpan w:val="2"/>
          </w:tcPr>
          <w:p w14:paraId="15F0A4A1" w14:textId="099E57E2" w:rsidR="009B48CD" w:rsidRDefault="009B48CD" w:rsidP="009B48CD">
            <w:pPr>
              <w:rPr>
                <w:rFonts w:cstheme="minorHAnsi"/>
                <w:sz w:val="21"/>
                <w:szCs w:val="21"/>
              </w:rPr>
            </w:pPr>
            <w:r>
              <w:rPr>
                <w:sz w:val="21"/>
                <w:szCs w:val="21"/>
              </w:rPr>
              <w:t>Can deduct from claim.</w:t>
            </w:r>
          </w:p>
        </w:tc>
        <w:tc>
          <w:tcPr>
            <w:tcW w:w="2250" w:type="dxa"/>
            <w:shd w:val="clear" w:color="auto" w:fill="FFFFFF" w:themeFill="background1"/>
          </w:tcPr>
          <w:p w14:paraId="4BE8672D" w14:textId="77777777" w:rsidR="009B48CD" w:rsidRPr="00A0019E" w:rsidRDefault="009B48CD" w:rsidP="009B48CD">
            <w:pPr>
              <w:rPr>
                <w:sz w:val="21"/>
                <w:szCs w:val="21"/>
              </w:rPr>
            </w:pPr>
          </w:p>
        </w:tc>
      </w:tr>
      <w:tr w:rsidR="00C05D28" w:rsidRPr="00A0019E" w14:paraId="7A054017" w14:textId="77777777" w:rsidTr="00EA7B53">
        <w:trPr>
          <w:trHeight w:val="683"/>
        </w:trPr>
        <w:tc>
          <w:tcPr>
            <w:tcW w:w="1440" w:type="dxa"/>
          </w:tcPr>
          <w:p w14:paraId="790F310C" w14:textId="1DE10BA5" w:rsidR="00C05D28" w:rsidRPr="00A0019E" w:rsidRDefault="00C05D28" w:rsidP="00C05D28">
            <w:pPr>
              <w:rPr>
                <w:sz w:val="21"/>
                <w:szCs w:val="21"/>
              </w:rPr>
            </w:pPr>
            <w:r w:rsidRPr="00A0019E">
              <w:rPr>
                <w:sz w:val="21"/>
                <w:szCs w:val="21"/>
              </w:rPr>
              <w:sym w:font="Wingdings" w:char="F06F"/>
            </w:r>
          </w:p>
        </w:tc>
        <w:tc>
          <w:tcPr>
            <w:tcW w:w="1620" w:type="dxa"/>
            <w:gridSpan w:val="2"/>
          </w:tcPr>
          <w:p w14:paraId="56D990A5" w14:textId="5D887721" w:rsidR="00C05D28" w:rsidRDefault="00C05D28" w:rsidP="00C05D28">
            <w:pPr>
              <w:rPr>
                <w:sz w:val="21"/>
                <w:szCs w:val="21"/>
              </w:rPr>
            </w:pPr>
            <w:r>
              <w:rPr>
                <w:sz w:val="21"/>
                <w:szCs w:val="21"/>
              </w:rPr>
              <w:t xml:space="preserve">Corresponding rate filing </w:t>
            </w:r>
          </w:p>
        </w:tc>
        <w:tc>
          <w:tcPr>
            <w:tcW w:w="2160" w:type="dxa"/>
            <w:gridSpan w:val="2"/>
          </w:tcPr>
          <w:p w14:paraId="738EEA5F" w14:textId="574F240C" w:rsidR="00C05D28" w:rsidRDefault="00301219" w:rsidP="00C05D28">
            <w:hyperlink r:id="rId47" w:history="1">
              <w:r w:rsidR="00C05D28" w:rsidRPr="00F33F84">
                <w:rPr>
                  <w:rStyle w:val="Hyperlink"/>
                </w:rPr>
                <w:t>§44-710</w:t>
              </w:r>
            </w:hyperlink>
          </w:p>
        </w:tc>
        <w:tc>
          <w:tcPr>
            <w:tcW w:w="2160" w:type="dxa"/>
            <w:gridSpan w:val="2"/>
          </w:tcPr>
          <w:p w14:paraId="4CC235F2" w14:textId="1226D241" w:rsidR="00C05D28" w:rsidRDefault="00C05D28" w:rsidP="00C05D28">
            <w:pPr>
              <w:rPr>
                <w:sz w:val="21"/>
                <w:szCs w:val="21"/>
              </w:rPr>
            </w:pPr>
            <w:r>
              <w:rPr>
                <w:sz w:val="21"/>
                <w:szCs w:val="21"/>
              </w:rPr>
              <w:t>Provide the corresponding rate filing SERFF #</w:t>
            </w:r>
          </w:p>
        </w:tc>
        <w:tc>
          <w:tcPr>
            <w:tcW w:w="2250" w:type="dxa"/>
            <w:shd w:val="clear" w:color="auto" w:fill="FFFFFF" w:themeFill="background1"/>
          </w:tcPr>
          <w:p w14:paraId="519C736F" w14:textId="77777777" w:rsidR="00C05D28" w:rsidRPr="00A0019E" w:rsidRDefault="00C05D28" w:rsidP="00C05D28">
            <w:pPr>
              <w:rPr>
                <w:sz w:val="21"/>
                <w:szCs w:val="21"/>
              </w:rPr>
            </w:pPr>
          </w:p>
        </w:tc>
      </w:tr>
      <w:tr w:rsidR="001A12BF" w:rsidRPr="00A0019E" w14:paraId="3FA9AF31" w14:textId="5C7BA9C3" w:rsidTr="0034772C">
        <w:tc>
          <w:tcPr>
            <w:tcW w:w="1440" w:type="dxa"/>
            <w:shd w:val="clear" w:color="auto" w:fill="DBDBDB" w:themeFill="accent3" w:themeFillTint="66"/>
          </w:tcPr>
          <w:p w14:paraId="5E8ACC9C" w14:textId="77777777" w:rsidR="001A12BF" w:rsidRPr="00A0019E" w:rsidRDefault="001A12BF" w:rsidP="001A12BF">
            <w:pPr>
              <w:rPr>
                <w:sz w:val="21"/>
                <w:szCs w:val="21"/>
              </w:rPr>
            </w:pPr>
          </w:p>
        </w:tc>
        <w:tc>
          <w:tcPr>
            <w:tcW w:w="8190" w:type="dxa"/>
            <w:gridSpan w:val="7"/>
            <w:shd w:val="clear" w:color="auto" w:fill="E7E6E6" w:themeFill="background2"/>
          </w:tcPr>
          <w:p w14:paraId="0F2C72E3" w14:textId="2ADA7963" w:rsidR="001A12BF" w:rsidRPr="00A0019E" w:rsidRDefault="001A12BF" w:rsidP="001A12BF">
            <w:pPr>
              <w:rPr>
                <w:sz w:val="21"/>
                <w:szCs w:val="21"/>
              </w:rPr>
            </w:pPr>
            <w:r w:rsidRPr="00704B0B">
              <w:rPr>
                <w:b/>
                <w:sz w:val="21"/>
                <w:szCs w:val="21"/>
              </w:rPr>
              <w:t>PROVISIONS SPECIFIC</w:t>
            </w:r>
            <w:r>
              <w:rPr>
                <w:b/>
                <w:sz w:val="21"/>
                <w:szCs w:val="21"/>
              </w:rPr>
              <w:t xml:space="preserve"> TO DENTAL PLANS</w:t>
            </w:r>
          </w:p>
        </w:tc>
      </w:tr>
      <w:tr w:rsidR="001A12BF" w:rsidRPr="00A0019E" w14:paraId="01EA6BE6" w14:textId="0C116458" w:rsidTr="001A12BF">
        <w:tc>
          <w:tcPr>
            <w:tcW w:w="1440" w:type="dxa"/>
            <w:shd w:val="clear" w:color="auto" w:fill="FFFFFF" w:themeFill="background1"/>
          </w:tcPr>
          <w:p w14:paraId="521BDDA6" w14:textId="7B6E17A9" w:rsidR="001A12BF" w:rsidRPr="00A0019E" w:rsidRDefault="001A12BF" w:rsidP="001A12BF">
            <w:pPr>
              <w:rPr>
                <w:sz w:val="21"/>
                <w:szCs w:val="21"/>
              </w:rPr>
            </w:pPr>
            <w:r w:rsidRPr="00A0019E">
              <w:rPr>
                <w:sz w:val="21"/>
                <w:szCs w:val="21"/>
              </w:rPr>
              <w:sym w:font="Wingdings" w:char="F06F"/>
            </w:r>
          </w:p>
        </w:tc>
        <w:tc>
          <w:tcPr>
            <w:tcW w:w="1620" w:type="dxa"/>
            <w:gridSpan w:val="2"/>
            <w:shd w:val="clear" w:color="auto" w:fill="FFFFFF" w:themeFill="background1"/>
          </w:tcPr>
          <w:p w14:paraId="12131A73" w14:textId="498E97D2" w:rsidR="001A12BF" w:rsidRPr="00A0019E" w:rsidRDefault="001A12BF" w:rsidP="001A12BF">
            <w:pPr>
              <w:rPr>
                <w:sz w:val="21"/>
                <w:szCs w:val="21"/>
              </w:rPr>
            </w:pPr>
            <w:r w:rsidRPr="00E44DB4">
              <w:rPr>
                <w:sz w:val="21"/>
                <w:szCs w:val="21"/>
              </w:rPr>
              <w:t>Fee schedules or documents using Dental Procedure Codes</w:t>
            </w:r>
          </w:p>
        </w:tc>
        <w:tc>
          <w:tcPr>
            <w:tcW w:w="2160" w:type="dxa"/>
            <w:gridSpan w:val="2"/>
            <w:shd w:val="clear" w:color="auto" w:fill="FFFFFF" w:themeFill="background1"/>
          </w:tcPr>
          <w:p w14:paraId="7E631CA4" w14:textId="77777777" w:rsidR="001A12BF" w:rsidRPr="006151CA" w:rsidRDefault="00301219" w:rsidP="001A12BF">
            <w:pPr>
              <w:rPr>
                <w:rStyle w:val="Hyperlink"/>
                <w:rFonts w:cstheme="minorHAnsi"/>
                <w:sz w:val="21"/>
                <w:szCs w:val="21"/>
              </w:rPr>
            </w:pPr>
            <w:hyperlink r:id="rId48" w:history="1">
              <w:r w:rsidR="001A12BF" w:rsidRPr="006151CA">
                <w:rPr>
                  <w:rStyle w:val="Hyperlink"/>
                  <w:rFonts w:cstheme="minorHAnsi"/>
                  <w:sz w:val="21"/>
                  <w:szCs w:val="21"/>
                </w:rPr>
                <w:t>§ 44-7,105</w:t>
              </w:r>
            </w:hyperlink>
            <w:r w:rsidR="001A12BF" w:rsidRPr="006151CA">
              <w:rPr>
                <w:rStyle w:val="Hyperlink"/>
                <w:rFonts w:cstheme="minorHAnsi"/>
                <w:sz w:val="21"/>
                <w:szCs w:val="21"/>
              </w:rPr>
              <w:t xml:space="preserve"> ;</w:t>
            </w:r>
          </w:p>
          <w:p w14:paraId="23BDB0F9" w14:textId="0C26211A" w:rsidR="001A12BF" w:rsidRPr="00A0019E" w:rsidRDefault="001A12BF" w:rsidP="001A12BF">
            <w:pPr>
              <w:rPr>
                <w:sz w:val="21"/>
                <w:szCs w:val="21"/>
              </w:rPr>
            </w:pPr>
            <w:r w:rsidRPr="009A7843">
              <w:rPr>
                <w:rStyle w:val="Hyperlink"/>
                <w:rFonts w:cstheme="minorHAnsi"/>
                <w:sz w:val="21"/>
                <w:szCs w:val="21"/>
                <w:u w:val="none"/>
              </w:rPr>
              <w:t xml:space="preserve"> </w:t>
            </w:r>
            <w:hyperlink r:id="rId49" w:history="1">
              <w:r w:rsidRPr="006151CA">
                <w:rPr>
                  <w:rStyle w:val="Hyperlink"/>
                  <w:rFonts w:cstheme="minorHAnsi"/>
                  <w:sz w:val="21"/>
                  <w:szCs w:val="21"/>
                </w:rPr>
                <w:t>§ 44-3805</w:t>
              </w:r>
              <w:r w:rsidR="009A7843">
                <w:rPr>
                  <w:rStyle w:val="Hyperlink"/>
                  <w:rFonts w:cstheme="minorHAnsi"/>
                  <w:sz w:val="21"/>
                  <w:szCs w:val="21"/>
                </w:rPr>
                <w:t xml:space="preserve"> </w:t>
              </w:r>
              <w:r w:rsidRPr="006151CA">
                <w:rPr>
                  <w:rStyle w:val="Hyperlink"/>
                  <w:rFonts w:cstheme="minorHAnsi"/>
                  <w:sz w:val="21"/>
                  <w:szCs w:val="21"/>
                </w:rPr>
                <w:t>(3)</w:t>
              </w:r>
            </w:hyperlink>
          </w:p>
        </w:tc>
        <w:tc>
          <w:tcPr>
            <w:tcW w:w="2160" w:type="dxa"/>
            <w:gridSpan w:val="2"/>
            <w:shd w:val="clear" w:color="auto" w:fill="FFFFFF" w:themeFill="background1"/>
          </w:tcPr>
          <w:p w14:paraId="19B1571F" w14:textId="562058FD" w:rsidR="001A12BF" w:rsidRPr="00A0019E" w:rsidRDefault="001A12BF" w:rsidP="001A12BF">
            <w:pPr>
              <w:rPr>
                <w:sz w:val="21"/>
                <w:szCs w:val="21"/>
              </w:rPr>
            </w:pPr>
            <w:r w:rsidRPr="00E44DB4">
              <w:rPr>
                <w:sz w:val="21"/>
                <w:szCs w:val="21"/>
              </w:rPr>
              <w:t>Cannot limit any fees ch</w:t>
            </w:r>
            <w:r>
              <w:rPr>
                <w:sz w:val="21"/>
                <w:szCs w:val="21"/>
              </w:rPr>
              <w:t xml:space="preserve">arged for services that are not </w:t>
            </w:r>
            <w:r w:rsidRPr="00E44DB4">
              <w:rPr>
                <w:sz w:val="21"/>
                <w:szCs w:val="21"/>
              </w:rPr>
              <w:t>covered by the plan.</w:t>
            </w:r>
          </w:p>
        </w:tc>
        <w:tc>
          <w:tcPr>
            <w:tcW w:w="2250" w:type="dxa"/>
            <w:shd w:val="clear" w:color="auto" w:fill="FFFFFF" w:themeFill="background1"/>
          </w:tcPr>
          <w:p w14:paraId="12432E28" w14:textId="77777777" w:rsidR="001A12BF" w:rsidRPr="00A0019E" w:rsidRDefault="001A12BF" w:rsidP="001A12BF">
            <w:pPr>
              <w:rPr>
                <w:sz w:val="21"/>
                <w:szCs w:val="21"/>
              </w:rPr>
            </w:pPr>
          </w:p>
        </w:tc>
      </w:tr>
      <w:tr w:rsidR="001A12BF" w:rsidRPr="00A0019E" w14:paraId="5781FA74" w14:textId="77777777" w:rsidTr="001A12BF">
        <w:tc>
          <w:tcPr>
            <w:tcW w:w="1440" w:type="dxa"/>
            <w:shd w:val="clear" w:color="auto" w:fill="FFFFFF" w:themeFill="background1"/>
          </w:tcPr>
          <w:p w14:paraId="74AA96F6" w14:textId="3202B861" w:rsidR="001A12BF" w:rsidRPr="00A0019E" w:rsidRDefault="001A12BF" w:rsidP="001A12BF">
            <w:pPr>
              <w:rPr>
                <w:sz w:val="21"/>
                <w:szCs w:val="21"/>
              </w:rPr>
            </w:pPr>
            <w:r w:rsidRPr="00A0019E">
              <w:rPr>
                <w:sz w:val="21"/>
                <w:szCs w:val="21"/>
              </w:rPr>
              <w:sym w:font="Wingdings" w:char="F06F"/>
            </w:r>
          </w:p>
        </w:tc>
        <w:tc>
          <w:tcPr>
            <w:tcW w:w="1620" w:type="dxa"/>
            <w:gridSpan w:val="2"/>
            <w:shd w:val="clear" w:color="auto" w:fill="FFFFFF" w:themeFill="background1"/>
          </w:tcPr>
          <w:p w14:paraId="4F6E5A38" w14:textId="2D682C3E" w:rsidR="001A12BF" w:rsidRPr="00A0019E" w:rsidRDefault="001A12BF" w:rsidP="001A12BF">
            <w:pPr>
              <w:rPr>
                <w:sz w:val="21"/>
                <w:szCs w:val="21"/>
              </w:rPr>
            </w:pPr>
            <w:r w:rsidRPr="008A5EEE">
              <w:rPr>
                <w:sz w:val="21"/>
                <w:szCs w:val="21"/>
              </w:rPr>
              <w:t>Payment method</w:t>
            </w:r>
          </w:p>
        </w:tc>
        <w:tc>
          <w:tcPr>
            <w:tcW w:w="2160" w:type="dxa"/>
            <w:gridSpan w:val="2"/>
            <w:shd w:val="clear" w:color="auto" w:fill="FFFFFF" w:themeFill="background1"/>
          </w:tcPr>
          <w:p w14:paraId="5788041D" w14:textId="1076198C" w:rsidR="001A12BF" w:rsidRPr="00A0019E" w:rsidRDefault="00301219" w:rsidP="001A12BF">
            <w:pPr>
              <w:rPr>
                <w:sz w:val="21"/>
                <w:szCs w:val="21"/>
              </w:rPr>
            </w:pPr>
            <w:hyperlink r:id="rId50" w:history="1">
              <w:r w:rsidR="001A12BF" w:rsidRPr="006151CA">
                <w:rPr>
                  <w:rStyle w:val="Hyperlink"/>
                  <w:sz w:val="21"/>
                  <w:szCs w:val="21"/>
                </w:rPr>
                <w:t>§ 44-7,110</w:t>
              </w:r>
            </w:hyperlink>
          </w:p>
        </w:tc>
        <w:tc>
          <w:tcPr>
            <w:tcW w:w="2160" w:type="dxa"/>
            <w:gridSpan w:val="2"/>
            <w:shd w:val="clear" w:color="auto" w:fill="FFFFFF" w:themeFill="background1"/>
          </w:tcPr>
          <w:p w14:paraId="1812AA59" w14:textId="1DBECD3A" w:rsidR="001A12BF" w:rsidRPr="00A0019E" w:rsidRDefault="001A12BF" w:rsidP="001A12BF">
            <w:pPr>
              <w:rPr>
                <w:sz w:val="21"/>
                <w:szCs w:val="21"/>
              </w:rPr>
            </w:pPr>
            <w:r w:rsidRPr="008A5EEE">
              <w:rPr>
                <w:sz w:val="21"/>
                <w:szCs w:val="21"/>
              </w:rPr>
              <w:t>Claim payment cannot be restricted to only credit card payment.</w:t>
            </w:r>
          </w:p>
        </w:tc>
        <w:tc>
          <w:tcPr>
            <w:tcW w:w="2250" w:type="dxa"/>
            <w:shd w:val="clear" w:color="auto" w:fill="FFFFFF" w:themeFill="background1"/>
          </w:tcPr>
          <w:p w14:paraId="1F1DDBB2" w14:textId="77777777" w:rsidR="001A12BF" w:rsidRPr="00A0019E" w:rsidRDefault="001A12BF" w:rsidP="001A12BF">
            <w:pPr>
              <w:rPr>
                <w:sz w:val="21"/>
                <w:szCs w:val="21"/>
              </w:rPr>
            </w:pPr>
          </w:p>
        </w:tc>
      </w:tr>
      <w:tr w:rsidR="00727B9D" w:rsidRPr="00A0019E" w14:paraId="50C1FA15" w14:textId="77777777" w:rsidTr="001A12BF">
        <w:tc>
          <w:tcPr>
            <w:tcW w:w="1440" w:type="dxa"/>
            <w:shd w:val="clear" w:color="auto" w:fill="FFFFFF" w:themeFill="background1"/>
          </w:tcPr>
          <w:p w14:paraId="30721639" w14:textId="24C6B7EE"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23CB59A2" w14:textId="768AED3D" w:rsidR="00727B9D" w:rsidRPr="00A0019E" w:rsidRDefault="00727B9D" w:rsidP="00727B9D">
            <w:pPr>
              <w:rPr>
                <w:sz w:val="21"/>
                <w:szCs w:val="21"/>
              </w:rPr>
            </w:pPr>
            <w:r>
              <w:t>Fee schedules or documents using Dental Procedure Codes</w:t>
            </w:r>
          </w:p>
        </w:tc>
        <w:tc>
          <w:tcPr>
            <w:tcW w:w="2160" w:type="dxa"/>
            <w:gridSpan w:val="2"/>
            <w:shd w:val="clear" w:color="auto" w:fill="FFFFFF" w:themeFill="background1"/>
          </w:tcPr>
          <w:p w14:paraId="4ABC3DD0" w14:textId="77777777" w:rsidR="00727B9D" w:rsidRDefault="00301219" w:rsidP="00727B9D">
            <w:hyperlink r:id="rId51" w:history="1">
              <w:r w:rsidR="00727B9D" w:rsidRPr="00D72A6C">
                <w:rPr>
                  <w:rStyle w:val="Hyperlink"/>
                </w:rPr>
                <w:t>§ 44-7,105</w:t>
              </w:r>
            </w:hyperlink>
          </w:p>
          <w:p w14:paraId="4B3A55EC" w14:textId="329C29C2" w:rsidR="00727B9D" w:rsidRPr="00A0019E" w:rsidRDefault="00301219" w:rsidP="00727B9D">
            <w:pPr>
              <w:rPr>
                <w:sz w:val="21"/>
                <w:szCs w:val="21"/>
              </w:rPr>
            </w:pPr>
            <w:hyperlink r:id="rId52" w:history="1">
              <w:r w:rsidR="00727B9D" w:rsidRPr="00D72A6C">
                <w:rPr>
                  <w:rStyle w:val="Hyperlink"/>
                </w:rPr>
                <w:t>§ 44-3805(3)</w:t>
              </w:r>
            </w:hyperlink>
          </w:p>
        </w:tc>
        <w:tc>
          <w:tcPr>
            <w:tcW w:w="2160" w:type="dxa"/>
            <w:gridSpan w:val="2"/>
            <w:shd w:val="clear" w:color="auto" w:fill="FFFFFF" w:themeFill="background1"/>
          </w:tcPr>
          <w:p w14:paraId="17FF0FCF" w14:textId="2BFABF1C" w:rsidR="00727B9D" w:rsidRPr="00A0019E" w:rsidRDefault="00727B9D" w:rsidP="00727B9D">
            <w:pPr>
              <w:rPr>
                <w:sz w:val="21"/>
                <w:szCs w:val="21"/>
              </w:rPr>
            </w:pPr>
            <w:r>
              <w:t xml:space="preserve">Insurers and prepaid limited health service organizations and prepaid dental service corporations, health carriers cannot set the price for services that are </w:t>
            </w:r>
            <w:r>
              <w:lastRenderedPageBreak/>
              <w:t xml:space="preserve">not covered by the plan.  Please provide assurance that the fee schedule submitted as part of this filing only sets prices for services covered by the filed policy.  See </w:t>
            </w:r>
            <w:hyperlink r:id="rId53" w:history="1">
              <w:r>
                <w:rPr>
                  <w:rStyle w:val="Hyperlink"/>
                </w:rPr>
                <w:t>https://doi.nebraska.gov/news/notice-interpretation-%E2%80%9Ccovered-service%E2%80%9D-new-laws-about-dental-plans</w:t>
              </w:r>
            </w:hyperlink>
            <w:r>
              <w:t xml:space="preserve"> for more information.</w:t>
            </w:r>
          </w:p>
        </w:tc>
        <w:tc>
          <w:tcPr>
            <w:tcW w:w="2250" w:type="dxa"/>
            <w:shd w:val="clear" w:color="auto" w:fill="FFFFFF" w:themeFill="background1"/>
          </w:tcPr>
          <w:p w14:paraId="2F0E4035" w14:textId="77777777" w:rsidR="00727B9D" w:rsidRPr="00A0019E" w:rsidRDefault="00727B9D" w:rsidP="00727B9D">
            <w:pPr>
              <w:rPr>
                <w:sz w:val="21"/>
                <w:szCs w:val="21"/>
              </w:rPr>
            </w:pPr>
          </w:p>
        </w:tc>
      </w:tr>
      <w:tr w:rsidR="00727B9D" w:rsidRPr="00A0019E" w14:paraId="019054CE" w14:textId="77777777" w:rsidTr="001A12BF">
        <w:tc>
          <w:tcPr>
            <w:tcW w:w="1440" w:type="dxa"/>
            <w:shd w:val="clear" w:color="auto" w:fill="E7E6E6" w:themeFill="background2"/>
          </w:tcPr>
          <w:p w14:paraId="17B3DEB8" w14:textId="77777777" w:rsidR="00727B9D" w:rsidRPr="00A0019E" w:rsidRDefault="00727B9D" w:rsidP="00727B9D">
            <w:pPr>
              <w:rPr>
                <w:sz w:val="21"/>
                <w:szCs w:val="21"/>
              </w:rPr>
            </w:pPr>
          </w:p>
        </w:tc>
        <w:tc>
          <w:tcPr>
            <w:tcW w:w="8190" w:type="dxa"/>
            <w:gridSpan w:val="7"/>
            <w:shd w:val="clear" w:color="auto" w:fill="E7E6E6" w:themeFill="background2"/>
          </w:tcPr>
          <w:p w14:paraId="0D1F3712" w14:textId="02B90359" w:rsidR="00727B9D" w:rsidRPr="001A12BF" w:rsidRDefault="00727B9D" w:rsidP="00727B9D">
            <w:pPr>
              <w:rPr>
                <w:b/>
                <w:sz w:val="21"/>
                <w:szCs w:val="21"/>
              </w:rPr>
            </w:pPr>
            <w:r w:rsidRPr="00A0019E">
              <w:rPr>
                <w:b/>
                <w:sz w:val="21"/>
                <w:szCs w:val="21"/>
              </w:rPr>
              <w:t xml:space="preserve">PRODUCT VARIATIONS </w:t>
            </w:r>
            <w:r>
              <w:rPr>
                <w:b/>
                <w:sz w:val="21"/>
                <w:szCs w:val="21"/>
              </w:rPr>
              <w:t xml:space="preserve">- </w:t>
            </w:r>
            <w:r w:rsidRPr="0098675C">
              <w:rPr>
                <w:b/>
                <w:bCs/>
                <w:sz w:val="21"/>
                <w:szCs w:val="21"/>
              </w:rPr>
              <w:t>Stand Alone Pediatric Dental Plans</w:t>
            </w:r>
          </w:p>
        </w:tc>
      </w:tr>
      <w:tr w:rsidR="00727B9D" w:rsidRPr="00A0019E" w14:paraId="4C02B487" w14:textId="77777777" w:rsidTr="001A12BF">
        <w:tc>
          <w:tcPr>
            <w:tcW w:w="1440" w:type="dxa"/>
            <w:shd w:val="clear" w:color="auto" w:fill="FFFFFF" w:themeFill="background1"/>
          </w:tcPr>
          <w:p w14:paraId="19121D35" w14:textId="0122FC4F"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363616ED" w14:textId="77777777" w:rsidR="00727B9D" w:rsidRPr="0098675C" w:rsidRDefault="00727B9D" w:rsidP="00727B9D">
            <w:pPr>
              <w:rPr>
                <w:sz w:val="21"/>
                <w:szCs w:val="21"/>
              </w:rPr>
            </w:pPr>
            <w:r w:rsidRPr="0098675C">
              <w:rPr>
                <w:sz w:val="21"/>
                <w:szCs w:val="21"/>
              </w:rPr>
              <w:t>Provides Essential Health Benefit for Pediatric</w:t>
            </w:r>
          </w:p>
          <w:p w14:paraId="66F740D6" w14:textId="541A4CBA" w:rsidR="00727B9D" w:rsidRPr="00A0019E" w:rsidRDefault="00727B9D" w:rsidP="00727B9D">
            <w:pPr>
              <w:rPr>
                <w:sz w:val="21"/>
                <w:szCs w:val="21"/>
              </w:rPr>
            </w:pPr>
            <w:r w:rsidRPr="0098675C">
              <w:rPr>
                <w:sz w:val="21"/>
                <w:szCs w:val="21"/>
              </w:rPr>
              <w:t>Dental to age 19.</w:t>
            </w:r>
          </w:p>
        </w:tc>
        <w:tc>
          <w:tcPr>
            <w:tcW w:w="2160" w:type="dxa"/>
            <w:gridSpan w:val="2"/>
            <w:shd w:val="clear" w:color="auto" w:fill="FFFFFF" w:themeFill="background1"/>
          </w:tcPr>
          <w:p w14:paraId="367F3B21" w14:textId="0FFE5D94" w:rsidR="00727B9D" w:rsidRPr="00A0019E" w:rsidRDefault="00727B9D" w:rsidP="00727B9D">
            <w:pPr>
              <w:rPr>
                <w:sz w:val="21"/>
                <w:szCs w:val="21"/>
              </w:rPr>
            </w:pPr>
            <w:r w:rsidRPr="0098675C">
              <w:rPr>
                <w:sz w:val="21"/>
                <w:szCs w:val="21"/>
              </w:rPr>
              <w:t>PHSA §2707</w:t>
            </w:r>
          </w:p>
        </w:tc>
        <w:tc>
          <w:tcPr>
            <w:tcW w:w="2160" w:type="dxa"/>
            <w:gridSpan w:val="2"/>
            <w:shd w:val="clear" w:color="auto" w:fill="FFFFFF" w:themeFill="background1"/>
          </w:tcPr>
          <w:p w14:paraId="2C58C0B9" w14:textId="77777777" w:rsidR="00727B9D" w:rsidRPr="0098675C" w:rsidRDefault="00727B9D" w:rsidP="00727B9D">
            <w:pPr>
              <w:rPr>
                <w:sz w:val="21"/>
                <w:szCs w:val="21"/>
              </w:rPr>
            </w:pPr>
            <w:r w:rsidRPr="0098675C">
              <w:rPr>
                <w:sz w:val="21"/>
                <w:szCs w:val="21"/>
              </w:rPr>
              <w:t xml:space="preserve">Must be substantially </w:t>
            </w:r>
            <w:proofErr w:type="gramStart"/>
            <w:r w:rsidRPr="0098675C">
              <w:rPr>
                <w:sz w:val="21"/>
                <w:szCs w:val="21"/>
              </w:rPr>
              <w:t>similar to</w:t>
            </w:r>
            <w:proofErr w:type="gramEnd"/>
            <w:r w:rsidRPr="0098675C">
              <w:rPr>
                <w:sz w:val="21"/>
                <w:szCs w:val="21"/>
              </w:rPr>
              <w:t xml:space="preserve"> benchmark</w:t>
            </w:r>
            <w:r>
              <w:rPr>
                <w:sz w:val="21"/>
                <w:szCs w:val="21"/>
              </w:rPr>
              <w:t xml:space="preserve"> </w:t>
            </w:r>
            <w:r w:rsidRPr="0098675C">
              <w:rPr>
                <w:sz w:val="21"/>
                <w:szCs w:val="21"/>
              </w:rPr>
              <w:t>plan ‐ BCBS.</w:t>
            </w:r>
          </w:p>
          <w:p w14:paraId="4A0C3A01" w14:textId="63E63765" w:rsidR="00727B9D" w:rsidRPr="00A0019E" w:rsidRDefault="00727B9D" w:rsidP="00727B9D">
            <w:pPr>
              <w:rPr>
                <w:sz w:val="21"/>
                <w:szCs w:val="21"/>
              </w:rPr>
            </w:pPr>
            <w:r w:rsidRPr="0098675C">
              <w:rPr>
                <w:sz w:val="21"/>
                <w:szCs w:val="21"/>
              </w:rPr>
              <w:t>Coverage at least until the end of month in</w:t>
            </w:r>
            <w:r>
              <w:rPr>
                <w:sz w:val="21"/>
                <w:szCs w:val="21"/>
              </w:rPr>
              <w:t xml:space="preserve"> </w:t>
            </w:r>
            <w:r w:rsidRPr="0098675C">
              <w:rPr>
                <w:sz w:val="21"/>
                <w:szCs w:val="21"/>
              </w:rPr>
              <w:t>which the enrollee turns 19 years of Age. Can</w:t>
            </w:r>
            <w:r>
              <w:rPr>
                <w:sz w:val="21"/>
                <w:szCs w:val="21"/>
              </w:rPr>
              <w:t xml:space="preserve"> </w:t>
            </w:r>
            <w:r w:rsidRPr="0098675C">
              <w:rPr>
                <w:sz w:val="21"/>
                <w:szCs w:val="21"/>
              </w:rPr>
              <w:t>be higher age but not lower.</w:t>
            </w:r>
          </w:p>
        </w:tc>
        <w:tc>
          <w:tcPr>
            <w:tcW w:w="2250" w:type="dxa"/>
            <w:shd w:val="clear" w:color="auto" w:fill="FFFFFF" w:themeFill="background1"/>
          </w:tcPr>
          <w:p w14:paraId="521A0A1C" w14:textId="77777777" w:rsidR="00727B9D" w:rsidRPr="00A0019E" w:rsidRDefault="00727B9D" w:rsidP="00727B9D">
            <w:pPr>
              <w:rPr>
                <w:sz w:val="21"/>
                <w:szCs w:val="21"/>
              </w:rPr>
            </w:pPr>
          </w:p>
        </w:tc>
      </w:tr>
      <w:tr w:rsidR="00727B9D" w:rsidRPr="00A0019E" w14:paraId="6514C3F9" w14:textId="77777777" w:rsidTr="001A12BF">
        <w:tc>
          <w:tcPr>
            <w:tcW w:w="1440" w:type="dxa"/>
            <w:shd w:val="clear" w:color="auto" w:fill="FFFFFF" w:themeFill="background1"/>
          </w:tcPr>
          <w:p w14:paraId="1ED48F83" w14:textId="11E814C1"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0F70FBA5" w14:textId="77777777" w:rsidR="00727B9D" w:rsidRDefault="00727B9D" w:rsidP="00727B9D">
            <w:pPr>
              <w:rPr>
                <w:sz w:val="21"/>
                <w:szCs w:val="21"/>
              </w:rPr>
            </w:pPr>
            <w:r w:rsidRPr="0098675C">
              <w:rPr>
                <w:sz w:val="21"/>
                <w:szCs w:val="21"/>
              </w:rPr>
              <w:t>No lifetime dollar limits on pediatric dental</w:t>
            </w:r>
            <w:r>
              <w:rPr>
                <w:sz w:val="21"/>
                <w:szCs w:val="21"/>
              </w:rPr>
              <w:t xml:space="preserve"> benefits, which are c</w:t>
            </w:r>
            <w:r w:rsidRPr="0098675C">
              <w:rPr>
                <w:sz w:val="21"/>
                <w:szCs w:val="21"/>
              </w:rPr>
              <w:t>onsidered Essential Health</w:t>
            </w:r>
            <w:r>
              <w:rPr>
                <w:sz w:val="21"/>
                <w:szCs w:val="21"/>
              </w:rPr>
              <w:t xml:space="preserve"> </w:t>
            </w:r>
            <w:r w:rsidRPr="0098675C">
              <w:rPr>
                <w:sz w:val="21"/>
                <w:szCs w:val="21"/>
              </w:rPr>
              <w:t>Benefits (EHB).</w:t>
            </w:r>
          </w:p>
          <w:p w14:paraId="7C72A003" w14:textId="77777777" w:rsidR="00727B9D" w:rsidRDefault="00727B9D" w:rsidP="00727B9D">
            <w:pPr>
              <w:rPr>
                <w:sz w:val="21"/>
                <w:szCs w:val="21"/>
              </w:rPr>
            </w:pPr>
            <w:r>
              <w:rPr>
                <w:sz w:val="21"/>
                <w:szCs w:val="21"/>
              </w:rPr>
              <w:t xml:space="preserve"> </w:t>
            </w:r>
          </w:p>
          <w:p w14:paraId="5B9260B7" w14:textId="54718056" w:rsidR="00727B9D" w:rsidRPr="00A0019E" w:rsidRDefault="00727B9D" w:rsidP="00727B9D">
            <w:pPr>
              <w:rPr>
                <w:sz w:val="21"/>
                <w:szCs w:val="21"/>
              </w:rPr>
            </w:pPr>
            <w:r w:rsidRPr="0098675C">
              <w:rPr>
                <w:sz w:val="21"/>
                <w:szCs w:val="21"/>
              </w:rPr>
              <w:t xml:space="preserve">Applies to both in </w:t>
            </w:r>
            <w:proofErr w:type="gramStart"/>
            <w:r w:rsidRPr="0098675C">
              <w:rPr>
                <w:sz w:val="21"/>
                <w:szCs w:val="21"/>
              </w:rPr>
              <w:t>or</w:t>
            </w:r>
            <w:proofErr w:type="gramEnd"/>
            <w:r w:rsidRPr="0098675C">
              <w:rPr>
                <w:sz w:val="21"/>
                <w:szCs w:val="21"/>
              </w:rPr>
              <w:t xml:space="preserve"> out‐of‐network.</w:t>
            </w:r>
          </w:p>
        </w:tc>
        <w:tc>
          <w:tcPr>
            <w:tcW w:w="2160" w:type="dxa"/>
            <w:gridSpan w:val="2"/>
            <w:shd w:val="clear" w:color="auto" w:fill="FFFFFF" w:themeFill="background1"/>
          </w:tcPr>
          <w:p w14:paraId="215536CA" w14:textId="77777777" w:rsidR="00727B9D" w:rsidRDefault="00727B9D" w:rsidP="00727B9D">
            <w:pPr>
              <w:rPr>
                <w:rFonts w:ascii="Calibri" w:hAnsi="Calibri" w:cs="Calibri"/>
              </w:rPr>
            </w:pPr>
            <w:r w:rsidRPr="0098675C">
              <w:rPr>
                <w:sz w:val="21"/>
                <w:szCs w:val="21"/>
              </w:rPr>
              <w:t>PHSA §2711</w:t>
            </w:r>
            <w:r>
              <w:rPr>
                <w:sz w:val="21"/>
                <w:szCs w:val="21"/>
              </w:rPr>
              <w:t xml:space="preserve"> </w:t>
            </w:r>
            <w:r>
              <w:rPr>
                <w:rFonts w:ascii="Calibri" w:hAnsi="Calibri" w:cs="Calibri"/>
              </w:rPr>
              <w:t>75 Fed Reg.</w:t>
            </w:r>
          </w:p>
          <w:p w14:paraId="19953B4D" w14:textId="5D23AB2A" w:rsidR="00727B9D" w:rsidRPr="00A0019E" w:rsidRDefault="00727B9D" w:rsidP="00727B9D">
            <w:pPr>
              <w:rPr>
                <w:sz w:val="21"/>
                <w:szCs w:val="21"/>
              </w:rPr>
            </w:pPr>
            <w:r>
              <w:rPr>
                <w:rFonts w:ascii="Calibri" w:hAnsi="Calibri" w:cs="Calibri"/>
              </w:rPr>
              <w:t>37188, 45 CFR §147.126 and 155.1065(a)(2)</w:t>
            </w:r>
          </w:p>
        </w:tc>
        <w:tc>
          <w:tcPr>
            <w:tcW w:w="2160" w:type="dxa"/>
            <w:gridSpan w:val="2"/>
            <w:shd w:val="clear" w:color="auto" w:fill="FFFFFF" w:themeFill="background1"/>
          </w:tcPr>
          <w:p w14:paraId="3C6A448C" w14:textId="64CB05B2" w:rsidR="00727B9D" w:rsidRPr="00850BBB" w:rsidRDefault="00727B9D" w:rsidP="00727B9D">
            <w:pPr>
              <w:rPr>
                <w:rFonts w:cstheme="minorHAnsi"/>
                <w:sz w:val="21"/>
                <w:szCs w:val="21"/>
              </w:rPr>
            </w:pPr>
            <w:r>
              <w:rPr>
                <w:rFonts w:cstheme="minorHAnsi"/>
                <w:sz w:val="21"/>
                <w:szCs w:val="21"/>
              </w:rPr>
              <w:t xml:space="preserve">Issuers are not </w:t>
            </w:r>
            <w:r w:rsidRPr="00850BBB">
              <w:rPr>
                <w:rFonts w:cstheme="minorHAnsi"/>
                <w:sz w:val="21"/>
                <w:szCs w:val="21"/>
              </w:rPr>
              <w:t>prohibited from using lifetime</w:t>
            </w:r>
            <w:r>
              <w:rPr>
                <w:rFonts w:cstheme="minorHAnsi"/>
                <w:sz w:val="21"/>
                <w:szCs w:val="21"/>
              </w:rPr>
              <w:t xml:space="preserve"> </w:t>
            </w:r>
            <w:r w:rsidRPr="00850BBB">
              <w:rPr>
                <w:rFonts w:cstheme="minorHAnsi"/>
                <w:sz w:val="21"/>
                <w:szCs w:val="21"/>
              </w:rPr>
              <w:t>limits for specific benefits that are not EHB.</w:t>
            </w:r>
          </w:p>
          <w:p w14:paraId="1AD7F4D9" w14:textId="13C0AC93" w:rsidR="00727B9D" w:rsidRPr="00850BBB" w:rsidRDefault="00727B9D" w:rsidP="00727B9D">
            <w:pPr>
              <w:rPr>
                <w:rFonts w:cstheme="minorHAnsi"/>
                <w:sz w:val="21"/>
                <w:szCs w:val="21"/>
              </w:rPr>
            </w:pPr>
            <w:r w:rsidRPr="00850BBB">
              <w:rPr>
                <w:rFonts w:cstheme="minorHAnsi"/>
                <w:sz w:val="21"/>
                <w:szCs w:val="21"/>
              </w:rPr>
              <w:t>Tip: Check benefit maximums on schedule and</w:t>
            </w:r>
            <w:r>
              <w:rPr>
                <w:rFonts w:cstheme="minorHAnsi"/>
                <w:sz w:val="21"/>
                <w:szCs w:val="21"/>
              </w:rPr>
              <w:t xml:space="preserve"> in policy l</w:t>
            </w:r>
            <w:r w:rsidRPr="00850BBB">
              <w:rPr>
                <w:rFonts w:cstheme="minorHAnsi"/>
                <w:sz w:val="21"/>
                <w:szCs w:val="21"/>
              </w:rPr>
              <w:t>anguage to ensure there are no</w:t>
            </w:r>
            <w:r>
              <w:rPr>
                <w:rFonts w:cstheme="minorHAnsi"/>
                <w:sz w:val="21"/>
                <w:szCs w:val="21"/>
              </w:rPr>
              <w:t xml:space="preserve"> </w:t>
            </w:r>
            <w:r w:rsidRPr="00850BBB">
              <w:rPr>
                <w:rFonts w:cstheme="minorHAnsi"/>
                <w:sz w:val="21"/>
                <w:szCs w:val="21"/>
              </w:rPr>
              <w:t>dollar limits.</w:t>
            </w:r>
          </w:p>
          <w:p w14:paraId="0D10C541" w14:textId="77777777" w:rsidR="00727B9D" w:rsidRPr="00A0019E" w:rsidRDefault="00727B9D" w:rsidP="00727B9D">
            <w:pPr>
              <w:rPr>
                <w:sz w:val="21"/>
                <w:szCs w:val="21"/>
              </w:rPr>
            </w:pPr>
          </w:p>
        </w:tc>
        <w:tc>
          <w:tcPr>
            <w:tcW w:w="2250" w:type="dxa"/>
            <w:shd w:val="clear" w:color="auto" w:fill="FFFFFF" w:themeFill="background1"/>
          </w:tcPr>
          <w:p w14:paraId="576BFEA4" w14:textId="77777777" w:rsidR="00727B9D" w:rsidRPr="00A0019E" w:rsidRDefault="00727B9D" w:rsidP="00727B9D">
            <w:pPr>
              <w:rPr>
                <w:sz w:val="21"/>
                <w:szCs w:val="21"/>
              </w:rPr>
            </w:pPr>
          </w:p>
        </w:tc>
      </w:tr>
      <w:tr w:rsidR="00727B9D" w:rsidRPr="00A0019E" w14:paraId="12C2FB34" w14:textId="77777777" w:rsidTr="001A12BF">
        <w:tc>
          <w:tcPr>
            <w:tcW w:w="1440" w:type="dxa"/>
            <w:shd w:val="clear" w:color="auto" w:fill="FFFFFF" w:themeFill="background1"/>
          </w:tcPr>
          <w:p w14:paraId="11D8F3D1" w14:textId="69D8F94E"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2A22ED97" w14:textId="0445439A" w:rsidR="00727B9D" w:rsidRPr="00850BBB" w:rsidRDefault="00727B9D" w:rsidP="00727B9D">
            <w:pPr>
              <w:rPr>
                <w:sz w:val="21"/>
                <w:szCs w:val="21"/>
              </w:rPr>
            </w:pPr>
            <w:r w:rsidRPr="00850BBB">
              <w:rPr>
                <w:sz w:val="21"/>
                <w:szCs w:val="21"/>
              </w:rPr>
              <w:t>No annual dollar limits on pediatric dental</w:t>
            </w:r>
            <w:r>
              <w:rPr>
                <w:sz w:val="21"/>
                <w:szCs w:val="21"/>
              </w:rPr>
              <w:t xml:space="preserve"> </w:t>
            </w:r>
            <w:r w:rsidRPr="00850BBB">
              <w:rPr>
                <w:sz w:val="21"/>
                <w:szCs w:val="21"/>
              </w:rPr>
              <w:t>benefits, which are EHB.</w:t>
            </w:r>
          </w:p>
          <w:p w14:paraId="19017F9E" w14:textId="77777777" w:rsidR="00727B9D" w:rsidRPr="00850BBB" w:rsidRDefault="00727B9D" w:rsidP="00727B9D">
            <w:pPr>
              <w:rPr>
                <w:sz w:val="21"/>
                <w:szCs w:val="21"/>
              </w:rPr>
            </w:pPr>
          </w:p>
          <w:p w14:paraId="4B0E667A" w14:textId="698987FE" w:rsidR="00727B9D" w:rsidRPr="00A0019E" w:rsidRDefault="00727B9D" w:rsidP="00727B9D">
            <w:pPr>
              <w:rPr>
                <w:sz w:val="21"/>
                <w:szCs w:val="21"/>
              </w:rPr>
            </w:pPr>
            <w:r w:rsidRPr="00850BBB">
              <w:rPr>
                <w:sz w:val="21"/>
                <w:szCs w:val="21"/>
              </w:rPr>
              <w:t xml:space="preserve">Applies to both in </w:t>
            </w:r>
            <w:proofErr w:type="gramStart"/>
            <w:r w:rsidRPr="00850BBB">
              <w:rPr>
                <w:sz w:val="21"/>
                <w:szCs w:val="21"/>
              </w:rPr>
              <w:t>or</w:t>
            </w:r>
            <w:proofErr w:type="gramEnd"/>
            <w:r w:rsidRPr="00850BBB">
              <w:rPr>
                <w:sz w:val="21"/>
                <w:szCs w:val="21"/>
              </w:rPr>
              <w:t xml:space="preserve"> out‐of‐network.</w:t>
            </w:r>
          </w:p>
        </w:tc>
        <w:tc>
          <w:tcPr>
            <w:tcW w:w="2160" w:type="dxa"/>
            <w:gridSpan w:val="2"/>
            <w:shd w:val="clear" w:color="auto" w:fill="FFFFFF" w:themeFill="background1"/>
          </w:tcPr>
          <w:p w14:paraId="5C3312EF" w14:textId="77777777" w:rsidR="00727B9D" w:rsidRPr="00850BBB" w:rsidRDefault="00727B9D" w:rsidP="00727B9D">
            <w:pPr>
              <w:rPr>
                <w:sz w:val="21"/>
                <w:szCs w:val="21"/>
              </w:rPr>
            </w:pPr>
            <w:r w:rsidRPr="00850BBB">
              <w:rPr>
                <w:sz w:val="21"/>
                <w:szCs w:val="21"/>
              </w:rPr>
              <w:t>PHSA § 2711</w:t>
            </w:r>
          </w:p>
          <w:p w14:paraId="2E6A37BD" w14:textId="77777777" w:rsidR="00727B9D" w:rsidRPr="00850BBB" w:rsidRDefault="00727B9D" w:rsidP="00727B9D">
            <w:pPr>
              <w:rPr>
                <w:sz w:val="21"/>
                <w:szCs w:val="21"/>
              </w:rPr>
            </w:pPr>
            <w:r w:rsidRPr="00850BBB">
              <w:rPr>
                <w:sz w:val="21"/>
                <w:szCs w:val="21"/>
              </w:rPr>
              <w:t>75 Fed Reg. 37188</w:t>
            </w:r>
          </w:p>
          <w:p w14:paraId="3BE90A21" w14:textId="77777777" w:rsidR="00727B9D" w:rsidRPr="00850BBB" w:rsidRDefault="00727B9D" w:rsidP="00727B9D">
            <w:pPr>
              <w:rPr>
                <w:sz w:val="21"/>
                <w:szCs w:val="21"/>
              </w:rPr>
            </w:pPr>
            <w:r w:rsidRPr="00850BBB">
              <w:rPr>
                <w:sz w:val="21"/>
                <w:szCs w:val="21"/>
              </w:rPr>
              <w:t xml:space="preserve">45 CFR § </w:t>
            </w:r>
            <w:proofErr w:type="gramStart"/>
            <w:r w:rsidRPr="00850BBB">
              <w:rPr>
                <w:sz w:val="21"/>
                <w:szCs w:val="21"/>
              </w:rPr>
              <w:t>147.126;</w:t>
            </w:r>
            <w:proofErr w:type="gramEnd"/>
          </w:p>
          <w:p w14:paraId="76365DDD" w14:textId="77777777" w:rsidR="00727B9D" w:rsidRPr="00850BBB" w:rsidRDefault="00727B9D" w:rsidP="00727B9D">
            <w:pPr>
              <w:rPr>
                <w:sz w:val="21"/>
                <w:szCs w:val="21"/>
              </w:rPr>
            </w:pPr>
            <w:r w:rsidRPr="00850BBB">
              <w:rPr>
                <w:sz w:val="21"/>
                <w:szCs w:val="21"/>
              </w:rPr>
              <w:t>and</w:t>
            </w:r>
          </w:p>
          <w:p w14:paraId="027E3017" w14:textId="4B689667" w:rsidR="00727B9D" w:rsidRPr="00A0019E" w:rsidRDefault="00727B9D" w:rsidP="00727B9D">
            <w:pPr>
              <w:rPr>
                <w:sz w:val="21"/>
                <w:szCs w:val="21"/>
              </w:rPr>
            </w:pPr>
            <w:r w:rsidRPr="00850BBB">
              <w:rPr>
                <w:sz w:val="21"/>
                <w:szCs w:val="21"/>
              </w:rPr>
              <w:t>155.1065(a)(2)</w:t>
            </w:r>
          </w:p>
        </w:tc>
        <w:tc>
          <w:tcPr>
            <w:tcW w:w="2160" w:type="dxa"/>
            <w:gridSpan w:val="2"/>
            <w:shd w:val="clear" w:color="auto" w:fill="FFFFFF" w:themeFill="background1"/>
          </w:tcPr>
          <w:p w14:paraId="624B256C" w14:textId="41C7CF24" w:rsidR="00727B9D" w:rsidRPr="00850BBB" w:rsidRDefault="00727B9D" w:rsidP="00727B9D">
            <w:pPr>
              <w:rPr>
                <w:rFonts w:cstheme="minorHAnsi"/>
                <w:sz w:val="21"/>
                <w:szCs w:val="21"/>
              </w:rPr>
            </w:pPr>
            <w:r>
              <w:rPr>
                <w:rFonts w:cstheme="minorHAnsi"/>
                <w:sz w:val="21"/>
                <w:szCs w:val="21"/>
              </w:rPr>
              <w:t xml:space="preserve">Issuers are not </w:t>
            </w:r>
            <w:r w:rsidRPr="00850BBB">
              <w:rPr>
                <w:rFonts w:cstheme="minorHAnsi"/>
                <w:sz w:val="21"/>
                <w:szCs w:val="21"/>
              </w:rPr>
              <w:t>prohibited from using annual</w:t>
            </w:r>
            <w:r>
              <w:rPr>
                <w:rFonts w:cstheme="minorHAnsi"/>
                <w:sz w:val="21"/>
                <w:szCs w:val="21"/>
              </w:rPr>
              <w:t xml:space="preserve"> </w:t>
            </w:r>
            <w:r w:rsidRPr="00850BBB">
              <w:rPr>
                <w:rFonts w:cstheme="minorHAnsi"/>
                <w:sz w:val="21"/>
                <w:szCs w:val="21"/>
              </w:rPr>
              <w:t>limits for specific benefits that are not EHB.</w:t>
            </w:r>
          </w:p>
          <w:p w14:paraId="3E0786B2" w14:textId="6017D7FD" w:rsidR="00727B9D" w:rsidRPr="006151CA" w:rsidRDefault="00727B9D" w:rsidP="00727B9D">
            <w:pPr>
              <w:rPr>
                <w:rFonts w:cstheme="minorHAnsi"/>
                <w:sz w:val="21"/>
                <w:szCs w:val="21"/>
              </w:rPr>
            </w:pPr>
            <w:r>
              <w:rPr>
                <w:rFonts w:cstheme="minorHAnsi"/>
                <w:sz w:val="21"/>
                <w:szCs w:val="21"/>
              </w:rPr>
              <w:t xml:space="preserve">Tip: Check benefit maximums on </w:t>
            </w:r>
            <w:r w:rsidRPr="00850BBB">
              <w:rPr>
                <w:rFonts w:cstheme="minorHAnsi"/>
                <w:sz w:val="21"/>
                <w:szCs w:val="21"/>
              </w:rPr>
              <w:t>schedule and</w:t>
            </w:r>
            <w:r>
              <w:rPr>
                <w:rFonts w:cstheme="minorHAnsi"/>
                <w:sz w:val="21"/>
                <w:szCs w:val="21"/>
              </w:rPr>
              <w:t xml:space="preserve"> </w:t>
            </w:r>
            <w:r w:rsidRPr="00850BBB">
              <w:rPr>
                <w:rFonts w:cstheme="minorHAnsi"/>
                <w:sz w:val="21"/>
                <w:szCs w:val="21"/>
              </w:rPr>
              <w:t xml:space="preserve">in policy language to ensure </w:t>
            </w:r>
            <w:r w:rsidRPr="00850BBB">
              <w:rPr>
                <w:rFonts w:cstheme="minorHAnsi"/>
                <w:sz w:val="21"/>
                <w:szCs w:val="21"/>
              </w:rPr>
              <w:lastRenderedPageBreak/>
              <w:t>there are no</w:t>
            </w:r>
            <w:r>
              <w:rPr>
                <w:rFonts w:cstheme="minorHAnsi"/>
                <w:sz w:val="21"/>
                <w:szCs w:val="21"/>
              </w:rPr>
              <w:t xml:space="preserve"> </w:t>
            </w:r>
            <w:r w:rsidRPr="00850BBB">
              <w:rPr>
                <w:rFonts w:cstheme="minorHAnsi"/>
                <w:sz w:val="21"/>
                <w:szCs w:val="21"/>
              </w:rPr>
              <w:t>dollar limits.</w:t>
            </w:r>
          </w:p>
        </w:tc>
        <w:tc>
          <w:tcPr>
            <w:tcW w:w="2250" w:type="dxa"/>
            <w:shd w:val="clear" w:color="auto" w:fill="FFFFFF" w:themeFill="background1"/>
          </w:tcPr>
          <w:p w14:paraId="41C7382D" w14:textId="77777777" w:rsidR="00727B9D" w:rsidRPr="00A0019E" w:rsidRDefault="00727B9D" w:rsidP="00727B9D">
            <w:pPr>
              <w:rPr>
                <w:sz w:val="21"/>
                <w:szCs w:val="21"/>
              </w:rPr>
            </w:pPr>
          </w:p>
        </w:tc>
      </w:tr>
      <w:tr w:rsidR="00727B9D" w:rsidRPr="00A0019E" w14:paraId="08243D88" w14:textId="77777777" w:rsidTr="001A12BF">
        <w:tc>
          <w:tcPr>
            <w:tcW w:w="1440" w:type="dxa"/>
            <w:shd w:val="clear" w:color="auto" w:fill="FFFFFF" w:themeFill="background1"/>
          </w:tcPr>
          <w:p w14:paraId="5D2BC019" w14:textId="0AACBDD4"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1FFB17C1" w14:textId="77777777" w:rsidR="00727B9D" w:rsidRPr="00850BBB" w:rsidRDefault="00727B9D" w:rsidP="00727B9D">
            <w:pPr>
              <w:rPr>
                <w:sz w:val="21"/>
                <w:szCs w:val="21"/>
              </w:rPr>
            </w:pPr>
            <w:r w:rsidRPr="00850BBB">
              <w:rPr>
                <w:sz w:val="21"/>
                <w:szCs w:val="21"/>
              </w:rPr>
              <w:t>Annual limitation on Cost Sharing</w:t>
            </w:r>
          </w:p>
          <w:p w14:paraId="7275607C" w14:textId="7ECB0141" w:rsidR="00727B9D" w:rsidRPr="00A0019E" w:rsidRDefault="00727B9D" w:rsidP="00727B9D">
            <w:pPr>
              <w:rPr>
                <w:sz w:val="21"/>
                <w:szCs w:val="21"/>
              </w:rPr>
            </w:pPr>
            <w:r w:rsidRPr="00850BBB">
              <w:rPr>
                <w:sz w:val="21"/>
                <w:szCs w:val="21"/>
              </w:rPr>
              <w:t>Cost sharing for a stand‐alone pediatric dental plan must be $350 per child, $700 for two or more children.</w:t>
            </w:r>
          </w:p>
        </w:tc>
        <w:tc>
          <w:tcPr>
            <w:tcW w:w="2160" w:type="dxa"/>
            <w:gridSpan w:val="2"/>
            <w:shd w:val="clear" w:color="auto" w:fill="FFFFFF" w:themeFill="background1"/>
          </w:tcPr>
          <w:p w14:paraId="4CFC1904" w14:textId="77777777" w:rsidR="00727B9D" w:rsidRPr="00850BBB" w:rsidRDefault="00727B9D" w:rsidP="00727B9D">
            <w:pPr>
              <w:rPr>
                <w:sz w:val="21"/>
                <w:szCs w:val="21"/>
              </w:rPr>
            </w:pPr>
            <w:r w:rsidRPr="00850BBB">
              <w:rPr>
                <w:sz w:val="21"/>
                <w:szCs w:val="21"/>
              </w:rPr>
              <w:t>45 CFR</w:t>
            </w:r>
          </w:p>
          <w:p w14:paraId="1C037A59" w14:textId="7E5898C6" w:rsidR="00727B9D" w:rsidRPr="00A0019E" w:rsidRDefault="00727B9D" w:rsidP="00727B9D">
            <w:pPr>
              <w:rPr>
                <w:sz w:val="21"/>
                <w:szCs w:val="21"/>
              </w:rPr>
            </w:pPr>
            <w:r w:rsidRPr="00850BBB">
              <w:rPr>
                <w:sz w:val="21"/>
                <w:szCs w:val="21"/>
              </w:rPr>
              <w:t>§156.150(a)</w:t>
            </w:r>
          </w:p>
        </w:tc>
        <w:tc>
          <w:tcPr>
            <w:tcW w:w="2160" w:type="dxa"/>
            <w:gridSpan w:val="2"/>
            <w:shd w:val="clear" w:color="auto" w:fill="FFFFFF" w:themeFill="background1"/>
          </w:tcPr>
          <w:p w14:paraId="27E9DA78" w14:textId="77777777" w:rsidR="00727B9D" w:rsidRPr="00850BBB" w:rsidRDefault="00727B9D" w:rsidP="00727B9D">
            <w:pPr>
              <w:rPr>
                <w:rFonts w:cstheme="minorHAnsi"/>
                <w:sz w:val="21"/>
                <w:szCs w:val="21"/>
              </w:rPr>
            </w:pPr>
            <w:r w:rsidRPr="00850BBB">
              <w:rPr>
                <w:rFonts w:cstheme="minorHAnsi"/>
                <w:sz w:val="21"/>
                <w:szCs w:val="21"/>
              </w:rPr>
              <w:t xml:space="preserve">Once any enrolled child reaches $350 in </w:t>
            </w:r>
            <w:proofErr w:type="gramStart"/>
            <w:r w:rsidRPr="00850BBB">
              <w:rPr>
                <w:rFonts w:cstheme="minorHAnsi"/>
                <w:sz w:val="21"/>
                <w:szCs w:val="21"/>
              </w:rPr>
              <w:t>out of pocket</w:t>
            </w:r>
            <w:proofErr w:type="gramEnd"/>
            <w:r w:rsidRPr="00850BBB">
              <w:rPr>
                <w:rFonts w:cstheme="minorHAnsi"/>
                <w:sz w:val="21"/>
                <w:szCs w:val="21"/>
              </w:rPr>
              <w:t xml:space="preserve"> spending, the plan may not</w:t>
            </w:r>
          </w:p>
          <w:p w14:paraId="27CE296B" w14:textId="29DA25E6" w:rsidR="00727B9D" w:rsidRPr="00850BBB" w:rsidRDefault="00727B9D" w:rsidP="00727B9D">
            <w:pPr>
              <w:rPr>
                <w:rFonts w:cstheme="minorHAnsi"/>
                <w:sz w:val="21"/>
                <w:szCs w:val="21"/>
              </w:rPr>
            </w:pPr>
            <w:r w:rsidRPr="00850BBB">
              <w:rPr>
                <w:rFonts w:cstheme="minorHAnsi"/>
                <w:sz w:val="21"/>
                <w:szCs w:val="21"/>
              </w:rPr>
              <w:t>charge additional out of pocket costs for that child; regardless of whether the plan has</w:t>
            </w:r>
            <w:r>
              <w:rPr>
                <w:rFonts w:cstheme="minorHAnsi"/>
                <w:sz w:val="21"/>
                <w:szCs w:val="21"/>
              </w:rPr>
              <w:t xml:space="preserve"> </w:t>
            </w:r>
            <w:r w:rsidRPr="00850BBB">
              <w:rPr>
                <w:rFonts w:cstheme="minorHAnsi"/>
                <w:sz w:val="21"/>
                <w:szCs w:val="21"/>
              </w:rPr>
              <w:t>one or more enrolled children.</w:t>
            </w:r>
          </w:p>
          <w:p w14:paraId="4C796134" w14:textId="74FD8309" w:rsidR="00727B9D" w:rsidRPr="006151CA" w:rsidRDefault="00727B9D" w:rsidP="00727B9D">
            <w:pPr>
              <w:rPr>
                <w:rFonts w:cstheme="minorHAnsi"/>
                <w:sz w:val="21"/>
                <w:szCs w:val="21"/>
              </w:rPr>
            </w:pPr>
            <w:r w:rsidRPr="00850BBB">
              <w:rPr>
                <w:rFonts w:cstheme="minorHAnsi"/>
                <w:sz w:val="21"/>
                <w:szCs w:val="21"/>
              </w:rPr>
              <w:t>The $700 limit applies to two or more enrolled children. A family cannot be charged further out of pocket costs once all enrolled children collectively have reached</w:t>
            </w:r>
            <w:r>
              <w:rPr>
                <w:rFonts w:cstheme="minorHAnsi"/>
                <w:sz w:val="21"/>
                <w:szCs w:val="21"/>
              </w:rPr>
              <w:t xml:space="preserve"> </w:t>
            </w:r>
            <w:r w:rsidRPr="00850BBB">
              <w:rPr>
                <w:rFonts w:cstheme="minorHAnsi"/>
                <w:sz w:val="21"/>
                <w:szCs w:val="21"/>
              </w:rPr>
              <w:t xml:space="preserve">$700 in </w:t>
            </w:r>
            <w:proofErr w:type="gramStart"/>
            <w:r w:rsidRPr="00850BBB">
              <w:rPr>
                <w:rFonts w:cstheme="minorHAnsi"/>
                <w:sz w:val="21"/>
                <w:szCs w:val="21"/>
              </w:rPr>
              <w:t>out of pocket</w:t>
            </w:r>
            <w:proofErr w:type="gramEnd"/>
            <w:r w:rsidRPr="00850BBB">
              <w:rPr>
                <w:rFonts w:cstheme="minorHAnsi"/>
                <w:sz w:val="21"/>
                <w:szCs w:val="21"/>
              </w:rPr>
              <w:t xml:space="preserve"> costs.</w:t>
            </w:r>
          </w:p>
        </w:tc>
        <w:tc>
          <w:tcPr>
            <w:tcW w:w="2250" w:type="dxa"/>
            <w:shd w:val="clear" w:color="auto" w:fill="FFFFFF" w:themeFill="background1"/>
          </w:tcPr>
          <w:p w14:paraId="6792DC8F" w14:textId="77777777" w:rsidR="00727B9D" w:rsidRPr="00A0019E" w:rsidRDefault="00727B9D" w:rsidP="00727B9D">
            <w:pPr>
              <w:rPr>
                <w:sz w:val="21"/>
                <w:szCs w:val="21"/>
              </w:rPr>
            </w:pPr>
          </w:p>
        </w:tc>
      </w:tr>
      <w:tr w:rsidR="00727B9D" w:rsidRPr="00A0019E" w14:paraId="45381B42" w14:textId="77777777" w:rsidTr="001A12BF">
        <w:tc>
          <w:tcPr>
            <w:tcW w:w="1440" w:type="dxa"/>
            <w:shd w:val="clear" w:color="auto" w:fill="FFFFFF" w:themeFill="background1"/>
          </w:tcPr>
          <w:p w14:paraId="71594D3D" w14:textId="5743184A"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4407A174" w14:textId="77777777" w:rsidR="00727B9D" w:rsidRPr="00850BBB" w:rsidRDefault="00727B9D" w:rsidP="00727B9D">
            <w:pPr>
              <w:rPr>
                <w:sz w:val="21"/>
                <w:szCs w:val="21"/>
              </w:rPr>
            </w:pPr>
            <w:r w:rsidRPr="00850BBB">
              <w:rPr>
                <w:sz w:val="21"/>
                <w:szCs w:val="21"/>
              </w:rPr>
              <w:t>Actuarial Value:</w:t>
            </w:r>
          </w:p>
          <w:p w14:paraId="09F51E44" w14:textId="73C9BF6C" w:rsidR="00727B9D" w:rsidRPr="00A0019E" w:rsidRDefault="00727B9D" w:rsidP="00727B9D">
            <w:pPr>
              <w:rPr>
                <w:sz w:val="21"/>
                <w:szCs w:val="21"/>
              </w:rPr>
            </w:pPr>
            <w:r w:rsidRPr="00850BBB">
              <w:rPr>
                <w:sz w:val="21"/>
                <w:szCs w:val="21"/>
              </w:rPr>
              <w:t>Must calculate the actuarial value. High and low AV plans no longer required and do not need to be entered into the template. No cost sharing reduction (CSR) for SADPs.</w:t>
            </w:r>
          </w:p>
        </w:tc>
        <w:tc>
          <w:tcPr>
            <w:tcW w:w="2160" w:type="dxa"/>
            <w:gridSpan w:val="2"/>
            <w:shd w:val="clear" w:color="auto" w:fill="FFFFFF" w:themeFill="background1"/>
          </w:tcPr>
          <w:p w14:paraId="1DC17BBC" w14:textId="77777777" w:rsidR="00727B9D" w:rsidRPr="00E151EC" w:rsidRDefault="00727B9D" w:rsidP="00727B9D">
            <w:pPr>
              <w:rPr>
                <w:sz w:val="21"/>
                <w:szCs w:val="21"/>
              </w:rPr>
            </w:pPr>
            <w:r w:rsidRPr="00E151EC">
              <w:rPr>
                <w:sz w:val="21"/>
                <w:szCs w:val="21"/>
              </w:rPr>
              <w:t>45 CFR §</w:t>
            </w:r>
          </w:p>
          <w:p w14:paraId="1B96C8FC" w14:textId="22B4AB8C" w:rsidR="00727B9D" w:rsidRPr="00A0019E" w:rsidRDefault="00727B9D" w:rsidP="00727B9D">
            <w:pPr>
              <w:rPr>
                <w:sz w:val="21"/>
                <w:szCs w:val="21"/>
              </w:rPr>
            </w:pPr>
            <w:r w:rsidRPr="00E151EC">
              <w:rPr>
                <w:sz w:val="21"/>
                <w:szCs w:val="21"/>
              </w:rPr>
              <w:t>156.150(b)</w:t>
            </w:r>
          </w:p>
        </w:tc>
        <w:tc>
          <w:tcPr>
            <w:tcW w:w="2160" w:type="dxa"/>
            <w:gridSpan w:val="2"/>
            <w:shd w:val="clear" w:color="auto" w:fill="FFFFFF" w:themeFill="background1"/>
          </w:tcPr>
          <w:p w14:paraId="02A91A75" w14:textId="6CDA57F4" w:rsidR="00727B9D" w:rsidRPr="00A0019E" w:rsidRDefault="00727B9D" w:rsidP="00727B9D">
            <w:pPr>
              <w:rPr>
                <w:sz w:val="21"/>
                <w:szCs w:val="21"/>
              </w:rPr>
            </w:pPr>
            <w:r w:rsidRPr="00E151EC">
              <w:rPr>
                <w:rFonts w:cstheme="minorHAnsi"/>
                <w:sz w:val="21"/>
                <w:szCs w:val="21"/>
              </w:rPr>
              <w:t>AV</w:t>
            </w:r>
            <w:r>
              <w:rPr>
                <w:rFonts w:cstheme="minorHAnsi"/>
                <w:sz w:val="21"/>
                <w:szCs w:val="21"/>
              </w:rPr>
              <w:t xml:space="preserve"> is measured as a percentage of </w:t>
            </w:r>
            <w:r w:rsidRPr="00E151EC">
              <w:rPr>
                <w:rFonts w:cstheme="minorHAnsi"/>
                <w:sz w:val="21"/>
                <w:szCs w:val="21"/>
              </w:rPr>
              <w:t xml:space="preserve">expected health care costs a will cover; based on the cost‐sharing provisions for a set of benefits. The level of coverage must be calculated and certified by a member of the American Academy of Actuaries using generally accepted actuarial principles. </w:t>
            </w:r>
            <w:r>
              <w:rPr>
                <w:rFonts w:cstheme="minorHAnsi"/>
                <w:sz w:val="21"/>
                <w:szCs w:val="21"/>
              </w:rPr>
              <w:t xml:space="preserve">Submit Rate Template, Actuarial </w:t>
            </w:r>
            <w:proofErr w:type="gramStart"/>
            <w:r>
              <w:rPr>
                <w:rFonts w:cstheme="minorHAnsi"/>
                <w:sz w:val="21"/>
                <w:szCs w:val="21"/>
              </w:rPr>
              <w:t>M</w:t>
            </w:r>
            <w:r w:rsidRPr="00E151EC">
              <w:rPr>
                <w:rFonts w:cstheme="minorHAnsi"/>
                <w:sz w:val="21"/>
                <w:szCs w:val="21"/>
              </w:rPr>
              <w:t>emorandum</w:t>
            </w:r>
            <w:proofErr w:type="gramEnd"/>
            <w:r w:rsidRPr="00E151EC">
              <w:rPr>
                <w:rFonts w:cstheme="minorHAnsi"/>
                <w:sz w:val="21"/>
                <w:szCs w:val="21"/>
              </w:rPr>
              <w:t xml:space="preserve"> and actuarial certification. Ind</w:t>
            </w:r>
            <w:r>
              <w:rPr>
                <w:rFonts w:cstheme="minorHAnsi"/>
                <w:sz w:val="21"/>
                <w:szCs w:val="21"/>
              </w:rPr>
              <w:t xml:space="preserve">icate if rates are estimated or </w:t>
            </w:r>
            <w:r w:rsidRPr="00E151EC">
              <w:rPr>
                <w:rFonts w:cstheme="minorHAnsi"/>
                <w:sz w:val="21"/>
                <w:szCs w:val="21"/>
              </w:rPr>
              <w:t>guaranteed. The URRT is not applicable to Dental.</w:t>
            </w:r>
          </w:p>
        </w:tc>
        <w:tc>
          <w:tcPr>
            <w:tcW w:w="2250" w:type="dxa"/>
            <w:shd w:val="clear" w:color="auto" w:fill="FFFFFF" w:themeFill="background1"/>
          </w:tcPr>
          <w:p w14:paraId="2C68A2BE" w14:textId="77777777" w:rsidR="00727B9D" w:rsidRPr="00A0019E" w:rsidRDefault="00727B9D" w:rsidP="00727B9D">
            <w:pPr>
              <w:rPr>
                <w:sz w:val="21"/>
                <w:szCs w:val="21"/>
              </w:rPr>
            </w:pPr>
          </w:p>
        </w:tc>
      </w:tr>
      <w:tr w:rsidR="00727B9D" w:rsidRPr="00A0019E" w14:paraId="5429D1CE" w14:textId="77777777" w:rsidTr="001A12BF">
        <w:tc>
          <w:tcPr>
            <w:tcW w:w="1440" w:type="dxa"/>
            <w:shd w:val="clear" w:color="auto" w:fill="FFFFFF" w:themeFill="background1"/>
          </w:tcPr>
          <w:p w14:paraId="147A815B" w14:textId="3059AA5A" w:rsidR="00727B9D" w:rsidRPr="00A0019E" w:rsidRDefault="00727B9D" w:rsidP="00727B9D">
            <w:pPr>
              <w:rPr>
                <w:sz w:val="21"/>
                <w:szCs w:val="21"/>
              </w:rPr>
            </w:pPr>
            <w:r w:rsidRPr="00A0019E">
              <w:rPr>
                <w:sz w:val="21"/>
                <w:szCs w:val="21"/>
              </w:rPr>
              <w:lastRenderedPageBreak/>
              <w:sym w:font="Wingdings" w:char="F06F"/>
            </w:r>
          </w:p>
        </w:tc>
        <w:tc>
          <w:tcPr>
            <w:tcW w:w="1620" w:type="dxa"/>
            <w:gridSpan w:val="2"/>
            <w:shd w:val="clear" w:color="auto" w:fill="FFFFFF" w:themeFill="background1"/>
          </w:tcPr>
          <w:p w14:paraId="3AC13363" w14:textId="7AE90354" w:rsidR="00727B9D" w:rsidRPr="00A0019E" w:rsidRDefault="00727B9D" w:rsidP="00727B9D">
            <w:pPr>
              <w:rPr>
                <w:sz w:val="21"/>
                <w:szCs w:val="21"/>
              </w:rPr>
            </w:pPr>
            <w:r w:rsidRPr="00E151EC">
              <w:rPr>
                <w:sz w:val="21"/>
                <w:szCs w:val="21"/>
              </w:rPr>
              <w:t>No Waiting Periods on EHB’s</w:t>
            </w:r>
          </w:p>
        </w:tc>
        <w:tc>
          <w:tcPr>
            <w:tcW w:w="2160" w:type="dxa"/>
            <w:gridSpan w:val="2"/>
            <w:shd w:val="clear" w:color="auto" w:fill="FFFFFF" w:themeFill="background1"/>
          </w:tcPr>
          <w:p w14:paraId="20DD20B4" w14:textId="3B6DDD78" w:rsidR="00727B9D" w:rsidRPr="00A0019E" w:rsidRDefault="00727B9D" w:rsidP="00727B9D">
            <w:pPr>
              <w:rPr>
                <w:sz w:val="21"/>
                <w:szCs w:val="21"/>
              </w:rPr>
            </w:pPr>
            <w:r w:rsidRPr="004050EE">
              <w:rPr>
                <w:sz w:val="21"/>
                <w:szCs w:val="21"/>
              </w:rPr>
              <w:t>26 CFR § 54.9815-2708</w:t>
            </w:r>
          </w:p>
        </w:tc>
        <w:tc>
          <w:tcPr>
            <w:tcW w:w="2160" w:type="dxa"/>
            <w:gridSpan w:val="2"/>
            <w:shd w:val="clear" w:color="auto" w:fill="FFFFFF" w:themeFill="background1"/>
          </w:tcPr>
          <w:p w14:paraId="5E3C54A8" w14:textId="5831960A" w:rsidR="00727B9D" w:rsidRPr="00A0019E" w:rsidRDefault="00727B9D" w:rsidP="00727B9D">
            <w:pPr>
              <w:rPr>
                <w:sz w:val="21"/>
                <w:szCs w:val="21"/>
              </w:rPr>
            </w:pPr>
            <w:r w:rsidRPr="00E151EC">
              <w:rPr>
                <w:rFonts w:cstheme="minorHAnsi"/>
                <w:sz w:val="21"/>
                <w:szCs w:val="21"/>
              </w:rPr>
              <w:t>No waiting periods allowed on pediatric dental such as orthodontia.</w:t>
            </w:r>
          </w:p>
        </w:tc>
        <w:tc>
          <w:tcPr>
            <w:tcW w:w="2250" w:type="dxa"/>
            <w:shd w:val="clear" w:color="auto" w:fill="FFFFFF" w:themeFill="background1"/>
          </w:tcPr>
          <w:p w14:paraId="4B88A4DF" w14:textId="77777777" w:rsidR="00727B9D" w:rsidRPr="00A0019E" w:rsidRDefault="00727B9D" w:rsidP="00727B9D">
            <w:pPr>
              <w:rPr>
                <w:sz w:val="21"/>
                <w:szCs w:val="21"/>
              </w:rPr>
            </w:pPr>
          </w:p>
        </w:tc>
      </w:tr>
      <w:tr w:rsidR="00727B9D" w:rsidRPr="00A0019E" w14:paraId="13BDC705" w14:textId="77777777" w:rsidTr="001A12BF">
        <w:tc>
          <w:tcPr>
            <w:tcW w:w="1440" w:type="dxa"/>
            <w:shd w:val="clear" w:color="auto" w:fill="FFFFFF" w:themeFill="background1"/>
          </w:tcPr>
          <w:p w14:paraId="6362C106" w14:textId="0155E676"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5776F4C3" w14:textId="77777777" w:rsidR="00727B9D" w:rsidRPr="00E151EC" w:rsidRDefault="00727B9D" w:rsidP="00727B9D">
            <w:pPr>
              <w:rPr>
                <w:sz w:val="21"/>
                <w:szCs w:val="21"/>
              </w:rPr>
            </w:pPr>
            <w:r w:rsidRPr="00E151EC">
              <w:rPr>
                <w:sz w:val="21"/>
                <w:szCs w:val="21"/>
              </w:rPr>
              <w:t>Provide and disclose enrollment periods for</w:t>
            </w:r>
          </w:p>
          <w:p w14:paraId="0998CA04" w14:textId="77777777" w:rsidR="00727B9D" w:rsidRPr="00E151EC" w:rsidRDefault="00727B9D" w:rsidP="00727B9D">
            <w:pPr>
              <w:rPr>
                <w:sz w:val="21"/>
                <w:szCs w:val="21"/>
              </w:rPr>
            </w:pPr>
            <w:r w:rsidRPr="00E151EC">
              <w:rPr>
                <w:sz w:val="21"/>
                <w:szCs w:val="21"/>
              </w:rPr>
              <w:t>qualified individuals:</w:t>
            </w:r>
          </w:p>
          <w:p w14:paraId="458AACFB" w14:textId="77777777" w:rsidR="00727B9D" w:rsidRPr="00E151EC" w:rsidRDefault="00727B9D" w:rsidP="00727B9D">
            <w:pPr>
              <w:rPr>
                <w:sz w:val="21"/>
                <w:szCs w:val="21"/>
              </w:rPr>
            </w:pPr>
            <w:r w:rsidRPr="00E151EC">
              <w:rPr>
                <w:sz w:val="21"/>
                <w:szCs w:val="21"/>
              </w:rPr>
              <w:t>Annual Open Enrollment compliance</w:t>
            </w:r>
          </w:p>
          <w:p w14:paraId="5E93E050" w14:textId="741AF57E" w:rsidR="00727B9D" w:rsidRPr="00A0019E" w:rsidRDefault="00727B9D" w:rsidP="00727B9D">
            <w:pPr>
              <w:rPr>
                <w:sz w:val="21"/>
                <w:szCs w:val="21"/>
              </w:rPr>
            </w:pPr>
            <w:r w:rsidRPr="00E151EC">
              <w:rPr>
                <w:sz w:val="21"/>
                <w:szCs w:val="21"/>
              </w:rPr>
              <w:t>Special Enrollment Periods</w:t>
            </w:r>
          </w:p>
        </w:tc>
        <w:tc>
          <w:tcPr>
            <w:tcW w:w="2160" w:type="dxa"/>
            <w:gridSpan w:val="2"/>
            <w:shd w:val="clear" w:color="auto" w:fill="FFFFFF" w:themeFill="background1"/>
          </w:tcPr>
          <w:p w14:paraId="4948DA95" w14:textId="0AF0E272" w:rsidR="00727B9D" w:rsidRPr="00E151EC" w:rsidRDefault="00727B9D" w:rsidP="00727B9D">
            <w:pPr>
              <w:rPr>
                <w:sz w:val="21"/>
                <w:szCs w:val="21"/>
              </w:rPr>
            </w:pPr>
            <w:r w:rsidRPr="00E151EC">
              <w:rPr>
                <w:sz w:val="21"/>
                <w:szCs w:val="21"/>
              </w:rPr>
              <w:t xml:space="preserve">26 CFR </w:t>
            </w:r>
            <w:r w:rsidRPr="004050EE">
              <w:rPr>
                <w:sz w:val="21"/>
                <w:szCs w:val="21"/>
              </w:rPr>
              <w:t>§</w:t>
            </w:r>
            <w:r>
              <w:rPr>
                <w:sz w:val="21"/>
                <w:szCs w:val="21"/>
              </w:rPr>
              <w:t xml:space="preserve"> </w:t>
            </w:r>
            <w:r w:rsidRPr="00E151EC">
              <w:rPr>
                <w:sz w:val="21"/>
                <w:szCs w:val="21"/>
              </w:rPr>
              <w:t>54.9801‐</w:t>
            </w:r>
          </w:p>
          <w:p w14:paraId="0AF6710E" w14:textId="77777777" w:rsidR="00727B9D" w:rsidRPr="00E151EC" w:rsidRDefault="00727B9D" w:rsidP="00727B9D">
            <w:pPr>
              <w:rPr>
                <w:sz w:val="21"/>
                <w:szCs w:val="21"/>
              </w:rPr>
            </w:pPr>
            <w:r w:rsidRPr="00E151EC">
              <w:rPr>
                <w:sz w:val="21"/>
                <w:szCs w:val="21"/>
              </w:rPr>
              <w:t>6(a)(3)(</w:t>
            </w:r>
            <w:proofErr w:type="spellStart"/>
            <w:r w:rsidRPr="00E151EC">
              <w:rPr>
                <w:sz w:val="21"/>
                <w:szCs w:val="21"/>
              </w:rPr>
              <w:t>i</w:t>
            </w:r>
            <w:proofErr w:type="spellEnd"/>
            <w:r w:rsidRPr="00E151EC">
              <w:rPr>
                <w:sz w:val="21"/>
                <w:szCs w:val="21"/>
              </w:rPr>
              <w:t>) through</w:t>
            </w:r>
          </w:p>
          <w:p w14:paraId="2B5BE148" w14:textId="77777777" w:rsidR="00727B9D" w:rsidRPr="00E151EC" w:rsidRDefault="00727B9D" w:rsidP="00727B9D">
            <w:pPr>
              <w:rPr>
                <w:sz w:val="21"/>
                <w:szCs w:val="21"/>
              </w:rPr>
            </w:pPr>
            <w:r w:rsidRPr="00E151EC">
              <w:rPr>
                <w:sz w:val="21"/>
                <w:szCs w:val="21"/>
              </w:rPr>
              <w:t>(iii)</w:t>
            </w:r>
          </w:p>
          <w:p w14:paraId="6A1154CC" w14:textId="11DC7B5D" w:rsidR="00727B9D" w:rsidRPr="00A0019E" w:rsidRDefault="00727B9D" w:rsidP="00727B9D">
            <w:pPr>
              <w:rPr>
                <w:sz w:val="21"/>
                <w:szCs w:val="21"/>
              </w:rPr>
            </w:pPr>
            <w:r w:rsidRPr="00E151EC">
              <w:rPr>
                <w:sz w:val="21"/>
                <w:szCs w:val="21"/>
              </w:rPr>
              <w:t xml:space="preserve">45 CFR </w:t>
            </w:r>
            <w:r w:rsidRPr="004050EE">
              <w:rPr>
                <w:sz w:val="21"/>
                <w:szCs w:val="21"/>
              </w:rPr>
              <w:t>§</w:t>
            </w:r>
            <w:r>
              <w:rPr>
                <w:sz w:val="21"/>
                <w:szCs w:val="21"/>
              </w:rPr>
              <w:t xml:space="preserve"> </w:t>
            </w:r>
            <w:r w:rsidRPr="00E151EC">
              <w:rPr>
                <w:sz w:val="21"/>
                <w:szCs w:val="21"/>
              </w:rPr>
              <w:t>155.725</w:t>
            </w:r>
          </w:p>
        </w:tc>
        <w:tc>
          <w:tcPr>
            <w:tcW w:w="2160" w:type="dxa"/>
            <w:gridSpan w:val="2"/>
            <w:shd w:val="clear" w:color="auto" w:fill="FFFFFF" w:themeFill="background1"/>
          </w:tcPr>
          <w:p w14:paraId="35EEF9FD" w14:textId="315649AD" w:rsidR="00727B9D" w:rsidRPr="00A0019E" w:rsidRDefault="00727B9D" w:rsidP="00727B9D">
            <w:pPr>
              <w:rPr>
                <w:sz w:val="21"/>
                <w:szCs w:val="21"/>
              </w:rPr>
            </w:pPr>
            <w:r w:rsidRPr="00E151EC">
              <w:rPr>
                <w:rFonts w:cstheme="minorHAnsi"/>
                <w:sz w:val="21"/>
                <w:szCs w:val="21"/>
              </w:rPr>
              <w:t>Special enrollment applicant must provide documentation to verify qualifying event within 30 days.</w:t>
            </w:r>
          </w:p>
        </w:tc>
        <w:tc>
          <w:tcPr>
            <w:tcW w:w="2250" w:type="dxa"/>
            <w:shd w:val="clear" w:color="auto" w:fill="FFFFFF" w:themeFill="background1"/>
          </w:tcPr>
          <w:p w14:paraId="2BF93D9F" w14:textId="77777777" w:rsidR="00727B9D" w:rsidRPr="00A0019E" w:rsidRDefault="00727B9D" w:rsidP="00727B9D">
            <w:pPr>
              <w:rPr>
                <w:sz w:val="21"/>
                <w:szCs w:val="21"/>
              </w:rPr>
            </w:pPr>
          </w:p>
        </w:tc>
      </w:tr>
      <w:tr w:rsidR="00727B9D" w:rsidRPr="00A0019E" w14:paraId="13A1A588" w14:textId="77777777" w:rsidTr="001A12BF">
        <w:tc>
          <w:tcPr>
            <w:tcW w:w="1440" w:type="dxa"/>
            <w:shd w:val="clear" w:color="auto" w:fill="FFFFFF" w:themeFill="background1"/>
          </w:tcPr>
          <w:p w14:paraId="7288BE84" w14:textId="5655404C"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1F908445" w14:textId="77777777" w:rsidR="00727B9D" w:rsidRPr="00E151EC" w:rsidRDefault="00727B9D" w:rsidP="00727B9D">
            <w:pPr>
              <w:rPr>
                <w:sz w:val="21"/>
                <w:szCs w:val="21"/>
              </w:rPr>
            </w:pPr>
            <w:r w:rsidRPr="00E151EC">
              <w:rPr>
                <w:sz w:val="21"/>
                <w:szCs w:val="21"/>
              </w:rPr>
              <w:t>Effective Dates of Coverage</w:t>
            </w:r>
          </w:p>
          <w:p w14:paraId="062F0AAF" w14:textId="77777777" w:rsidR="00727B9D" w:rsidRPr="00E151EC" w:rsidRDefault="00727B9D" w:rsidP="00727B9D">
            <w:pPr>
              <w:rPr>
                <w:sz w:val="21"/>
                <w:szCs w:val="21"/>
              </w:rPr>
            </w:pPr>
            <w:r w:rsidRPr="00E151EC">
              <w:rPr>
                <w:sz w:val="21"/>
                <w:szCs w:val="21"/>
              </w:rPr>
              <w:t>For Small group market:</w:t>
            </w:r>
          </w:p>
          <w:p w14:paraId="55B99737" w14:textId="77777777" w:rsidR="00727B9D" w:rsidRPr="00E151EC" w:rsidRDefault="00727B9D" w:rsidP="00727B9D">
            <w:pPr>
              <w:rPr>
                <w:sz w:val="21"/>
                <w:szCs w:val="21"/>
              </w:rPr>
            </w:pPr>
            <w:r w:rsidRPr="00E151EC">
              <w:rPr>
                <w:sz w:val="21"/>
                <w:szCs w:val="21"/>
              </w:rPr>
              <w:t>For plan selections received between the 1st and 15th day of month, coverage is effective on the first day of the following month.</w:t>
            </w:r>
          </w:p>
          <w:p w14:paraId="4BEB094C" w14:textId="77777777" w:rsidR="00727B9D" w:rsidRPr="00E151EC" w:rsidRDefault="00727B9D" w:rsidP="00727B9D">
            <w:pPr>
              <w:rPr>
                <w:sz w:val="21"/>
                <w:szCs w:val="21"/>
              </w:rPr>
            </w:pPr>
          </w:p>
          <w:p w14:paraId="0301B489" w14:textId="12D08D2B" w:rsidR="00727B9D" w:rsidRPr="00A0019E" w:rsidRDefault="00727B9D" w:rsidP="00727B9D">
            <w:pPr>
              <w:rPr>
                <w:sz w:val="21"/>
                <w:szCs w:val="21"/>
              </w:rPr>
            </w:pPr>
            <w:r w:rsidRPr="00E151EC">
              <w:rPr>
                <w:sz w:val="21"/>
                <w:szCs w:val="21"/>
              </w:rPr>
              <w:t>For plan selections received between the 16th and last day of the month, coverage is effective on the first day of the second following month.</w:t>
            </w:r>
          </w:p>
        </w:tc>
        <w:tc>
          <w:tcPr>
            <w:tcW w:w="2160" w:type="dxa"/>
            <w:gridSpan w:val="2"/>
            <w:shd w:val="clear" w:color="auto" w:fill="FFFFFF" w:themeFill="background1"/>
          </w:tcPr>
          <w:p w14:paraId="73779281" w14:textId="77777777" w:rsidR="00727B9D" w:rsidRPr="00A0019E" w:rsidRDefault="00727B9D" w:rsidP="00727B9D">
            <w:pPr>
              <w:rPr>
                <w:sz w:val="21"/>
                <w:szCs w:val="21"/>
              </w:rPr>
            </w:pPr>
          </w:p>
        </w:tc>
        <w:tc>
          <w:tcPr>
            <w:tcW w:w="2160" w:type="dxa"/>
            <w:gridSpan w:val="2"/>
            <w:shd w:val="clear" w:color="auto" w:fill="FFFFFF" w:themeFill="background1"/>
          </w:tcPr>
          <w:p w14:paraId="4D3C5B8C" w14:textId="77777777" w:rsidR="00727B9D" w:rsidRPr="00A0019E" w:rsidRDefault="00727B9D" w:rsidP="00727B9D">
            <w:pPr>
              <w:rPr>
                <w:sz w:val="21"/>
                <w:szCs w:val="21"/>
              </w:rPr>
            </w:pPr>
          </w:p>
        </w:tc>
        <w:tc>
          <w:tcPr>
            <w:tcW w:w="2250" w:type="dxa"/>
            <w:shd w:val="clear" w:color="auto" w:fill="FFFFFF" w:themeFill="background1"/>
          </w:tcPr>
          <w:p w14:paraId="1F90DE02" w14:textId="77777777" w:rsidR="00727B9D" w:rsidRPr="00A0019E" w:rsidRDefault="00727B9D" w:rsidP="00727B9D">
            <w:pPr>
              <w:rPr>
                <w:sz w:val="21"/>
                <w:szCs w:val="21"/>
              </w:rPr>
            </w:pPr>
          </w:p>
        </w:tc>
      </w:tr>
      <w:tr w:rsidR="00727B9D" w:rsidRPr="00A0019E" w14:paraId="62EFC1EF" w14:textId="77777777" w:rsidTr="001A12BF">
        <w:tc>
          <w:tcPr>
            <w:tcW w:w="1440" w:type="dxa"/>
            <w:shd w:val="clear" w:color="auto" w:fill="FFFFFF" w:themeFill="background1"/>
          </w:tcPr>
          <w:p w14:paraId="3B580BBA" w14:textId="65C454F4"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3BC6B6B0" w14:textId="37FC0688" w:rsidR="00727B9D" w:rsidRPr="00A0019E" w:rsidRDefault="00727B9D" w:rsidP="00727B9D">
            <w:pPr>
              <w:rPr>
                <w:sz w:val="21"/>
                <w:szCs w:val="21"/>
              </w:rPr>
            </w:pPr>
            <w:r w:rsidRPr="00E151EC">
              <w:rPr>
                <w:sz w:val="21"/>
                <w:szCs w:val="21"/>
              </w:rPr>
              <w:t>Orthodontia is covered if medically necessary</w:t>
            </w:r>
            <w:r>
              <w:rPr>
                <w:sz w:val="21"/>
                <w:szCs w:val="21"/>
              </w:rPr>
              <w:t xml:space="preserve"> </w:t>
            </w:r>
            <w:r w:rsidRPr="00E151EC">
              <w:rPr>
                <w:sz w:val="21"/>
                <w:szCs w:val="21"/>
              </w:rPr>
              <w:t>only.</w:t>
            </w:r>
            <w:r>
              <w:rPr>
                <w:sz w:val="21"/>
                <w:szCs w:val="21"/>
              </w:rPr>
              <w:t xml:space="preserve"> </w:t>
            </w:r>
            <w:r w:rsidRPr="00E151EC">
              <w:rPr>
                <w:sz w:val="21"/>
                <w:szCs w:val="21"/>
              </w:rPr>
              <w:lastRenderedPageBreak/>
              <w:t xml:space="preserve">Includes treatment for a child with severe, </w:t>
            </w:r>
            <w:r>
              <w:rPr>
                <w:sz w:val="21"/>
                <w:szCs w:val="21"/>
              </w:rPr>
              <w:t>d</w:t>
            </w:r>
            <w:r w:rsidRPr="00E151EC">
              <w:rPr>
                <w:sz w:val="21"/>
                <w:szCs w:val="21"/>
              </w:rPr>
              <w:t>ysfunctional handicapping malocclusion.</w:t>
            </w:r>
          </w:p>
        </w:tc>
        <w:tc>
          <w:tcPr>
            <w:tcW w:w="2160" w:type="dxa"/>
            <w:gridSpan w:val="2"/>
            <w:shd w:val="clear" w:color="auto" w:fill="FFFFFF" w:themeFill="background1"/>
          </w:tcPr>
          <w:p w14:paraId="5A936CD7" w14:textId="77777777" w:rsidR="00727B9D" w:rsidRPr="00E151EC" w:rsidRDefault="00727B9D" w:rsidP="00727B9D">
            <w:pPr>
              <w:rPr>
                <w:sz w:val="21"/>
                <w:szCs w:val="21"/>
              </w:rPr>
            </w:pPr>
            <w:r w:rsidRPr="00E151EC">
              <w:rPr>
                <w:sz w:val="21"/>
                <w:szCs w:val="21"/>
              </w:rPr>
              <w:lastRenderedPageBreak/>
              <w:t>45 CFR</w:t>
            </w:r>
          </w:p>
          <w:p w14:paraId="515B48CA" w14:textId="64C36159" w:rsidR="00727B9D" w:rsidRPr="00A0019E" w:rsidRDefault="00727B9D" w:rsidP="00727B9D">
            <w:pPr>
              <w:rPr>
                <w:sz w:val="21"/>
                <w:szCs w:val="21"/>
              </w:rPr>
            </w:pPr>
            <w:r w:rsidRPr="00E151EC">
              <w:rPr>
                <w:sz w:val="21"/>
                <w:szCs w:val="21"/>
              </w:rPr>
              <w:t>156.115(d)</w:t>
            </w:r>
          </w:p>
        </w:tc>
        <w:tc>
          <w:tcPr>
            <w:tcW w:w="2160" w:type="dxa"/>
            <w:gridSpan w:val="2"/>
            <w:shd w:val="clear" w:color="auto" w:fill="FFFFFF" w:themeFill="background1"/>
          </w:tcPr>
          <w:p w14:paraId="367A8D17" w14:textId="77777777" w:rsidR="00727B9D" w:rsidRPr="00E151EC" w:rsidRDefault="00727B9D" w:rsidP="00727B9D">
            <w:pPr>
              <w:rPr>
                <w:rFonts w:cstheme="minorHAnsi"/>
                <w:sz w:val="21"/>
                <w:szCs w:val="21"/>
              </w:rPr>
            </w:pPr>
            <w:r w:rsidRPr="00E151EC">
              <w:rPr>
                <w:rFonts w:cstheme="minorHAnsi"/>
                <w:sz w:val="21"/>
                <w:szCs w:val="21"/>
              </w:rPr>
              <w:t>Issuer of a plan offering EHB may not include</w:t>
            </w:r>
          </w:p>
          <w:p w14:paraId="16838B91" w14:textId="77777777" w:rsidR="00727B9D" w:rsidRPr="00E151EC" w:rsidRDefault="00727B9D" w:rsidP="00727B9D">
            <w:pPr>
              <w:rPr>
                <w:rFonts w:cstheme="minorHAnsi"/>
                <w:sz w:val="21"/>
                <w:szCs w:val="21"/>
              </w:rPr>
            </w:pPr>
            <w:r w:rsidRPr="00E151EC">
              <w:rPr>
                <w:rFonts w:cstheme="minorHAnsi"/>
                <w:sz w:val="21"/>
                <w:szCs w:val="21"/>
              </w:rPr>
              <w:lastRenderedPageBreak/>
              <w:t>non‐medically necessary orthodontia as an</w:t>
            </w:r>
          </w:p>
          <w:p w14:paraId="4F8DF5D8" w14:textId="77777777" w:rsidR="00727B9D" w:rsidRPr="00E151EC" w:rsidRDefault="00727B9D" w:rsidP="00727B9D">
            <w:pPr>
              <w:rPr>
                <w:rFonts w:cstheme="minorHAnsi"/>
                <w:sz w:val="21"/>
                <w:szCs w:val="21"/>
              </w:rPr>
            </w:pPr>
            <w:r w:rsidRPr="00E151EC">
              <w:rPr>
                <w:rFonts w:cstheme="minorHAnsi"/>
                <w:sz w:val="21"/>
                <w:szCs w:val="21"/>
              </w:rPr>
              <w:t>EHB.</w:t>
            </w:r>
          </w:p>
          <w:p w14:paraId="360458D5" w14:textId="141D33D7" w:rsidR="00727B9D" w:rsidRPr="00A0019E" w:rsidRDefault="00727B9D" w:rsidP="00727B9D">
            <w:pPr>
              <w:rPr>
                <w:sz w:val="21"/>
                <w:szCs w:val="21"/>
              </w:rPr>
            </w:pPr>
            <w:r w:rsidRPr="00E151EC">
              <w:rPr>
                <w:rFonts w:cstheme="minorHAnsi"/>
                <w:sz w:val="21"/>
                <w:szCs w:val="21"/>
              </w:rPr>
              <w:t>No waiting periods allowed.</w:t>
            </w:r>
          </w:p>
        </w:tc>
        <w:tc>
          <w:tcPr>
            <w:tcW w:w="2250" w:type="dxa"/>
            <w:shd w:val="clear" w:color="auto" w:fill="FFFFFF" w:themeFill="background1"/>
          </w:tcPr>
          <w:p w14:paraId="5FD0A8FC" w14:textId="77777777" w:rsidR="00727B9D" w:rsidRPr="00A0019E" w:rsidRDefault="00727B9D" w:rsidP="00727B9D">
            <w:pPr>
              <w:rPr>
                <w:sz w:val="21"/>
                <w:szCs w:val="21"/>
              </w:rPr>
            </w:pPr>
          </w:p>
        </w:tc>
      </w:tr>
      <w:tr w:rsidR="00727B9D" w:rsidRPr="00A0019E" w14:paraId="09EB99C4" w14:textId="77777777" w:rsidTr="001A12BF">
        <w:tc>
          <w:tcPr>
            <w:tcW w:w="1440" w:type="dxa"/>
            <w:shd w:val="clear" w:color="auto" w:fill="FFFFFF" w:themeFill="background1"/>
          </w:tcPr>
          <w:p w14:paraId="22EFC75E" w14:textId="3F5A86D0"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0EF2ACE3" w14:textId="77777777" w:rsidR="00727B9D" w:rsidRPr="00E151EC" w:rsidRDefault="00727B9D" w:rsidP="00727B9D">
            <w:pPr>
              <w:rPr>
                <w:sz w:val="21"/>
                <w:szCs w:val="21"/>
              </w:rPr>
            </w:pPr>
            <w:r w:rsidRPr="00E151EC">
              <w:rPr>
                <w:sz w:val="21"/>
                <w:szCs w:val="21"/>
              </w:rPr>
              <w:t>Network Adequacy</w:t>
            </w:r>
          </w:p>
          <w:p w14:paraId="0EDF3358" w14:textId="77777777" w:rsidR="00727B9D" w:rsidRPr="00E151EC" w:rsidRDefault="00727B9D" w:rsidP="00727B9D">
            <w:pPr>
              <w:rPr>
                <w:sz w:val="21"/>
                <w:szCs w:val="21"/>
              </w:rPr>
            </w:pPr>
            <w:r w:rsidRPr="00E151EC">
              <w:rPr>
                <w:sz w:val="21"/>
                <w:szCs w:val="21"/>
              </w:rPr>
              <w:t>Reasonable accessibility, non‐discrimination,</w:t>
            </w:r>
          </w:p>
          <w:p w14:paraId="23C17742" w14:textId="77777777" w:rsidR="00727B9D" w:rsidRPr="00E151EC" w:rsidRDefault="00727B9D" w:rsidP="00727B9D">
            <w:pPr>
              <w:rPr>
                <w:sz w:val="21"/>
                <w:szCs w:val="21"/>
              </w:rPr>
            </w:pPr>
            <w:proofErr w:type="gramStart"/>
            <w:r w:rsidRPr="00E151EC">
              <w:rPr>
                <w:sz w:val="21"/>
                <w:szCs w:val="21"/>
              </w:rPr>
              <w:t>sufficient number of</w:t>
            </w:r>
            <w:proofErr w:type="gramEnd"/>
            <w:r w:rsidRPr="00E151EC">
              <w:rPr>
                <w:sz w:val="21"/>
                <w:szCs w:val="21"/>
              </w:rPr>
              <w:t xml:space="preserve"> specialists, and 20%</w:t>
            </w:r>
          </w:p>
          <w:p w14:paraId="5008F2F8" w14:textId="77777777" w:rsidR="00727B9D" w:rsidRPr="00E151EC" w:rsidRDefault="00727B9D" w:rsidP="00727B9D">
            <w:pPr>
              <w:rPr>
                <w:sz w:val="21"/>
                <w:szCs w:val="21"/>
              </w:rPr>
            </w:pPr>
            <w:r w:rsidRPr="00E151EC">
              <w:rPr>
                <w:sz w:val="21"/>
                <w:szCs w:val="21"/>
              </w:rPr>
              <w:t>ECPs.</w:t>
            </w:r>
          </w:p>
          <w:p w14:paraId="025E05B0" w14:textId="77777777" w:rsidR="00727B9D" w:rsidRPr="00E151EC" w:rsidRDefault="00727B9D" w:rsidP="00727B9D">
            <w:pPr>
              <w:rPr>
                <w:sz w:val="21"/>
                <w:szCs w:val="21"/>
              </w:rPr>
            </w:pPr>
            <w:r w:rsidRPr="00E151EC">
              <w:rPr>
                <w:sz w:val="21"/>
                <w:szCs w:val="21"/>
              </w:rPr>
              <w:t>No partial counties unless substantial</w:t>
            </w:r>
            <w:r>
              <w:rPr>
                <w:sz w:val="21"/>
                <w:szCs w:val="21"/>
              </w:rPr>
              <w:t xml:space="preserve"> </w:t>
            </w:r>
            <w:r w:rsidRPr="00E151EC">
              <w:rPr>
                <w:sz w:val="21"/>
                <w:szCs w:val="21"/>
              </w:rPr>
              <w:t>justification provided.</w:t>
            </w:r>
          </w:p>
          <w:p w14:paraId="63C016F2" w14:textId="6C0CF27F" w:rsidR="00727B9D" w:rsidRPr="00A0019E" w:rsidRDefault="00727B9D" w:rsidP="00727B9D">
            <w:pPr>
              <w:rPr>
                <w:sz w:val="21"/>
                <w:szCs w:val="21"/>
              </w:rPr>
            </w:pPr>
            <w:r w:rsidRPr="00E151EC">
              <w:rPr>
                <w:sz w:val="21"/>
                <w:szCs w:val="21"/>
              </w:rPr>
              <w:t>Easy access to accurate, current provider directory.</w:t>
            </w:r>
          </w:p>
        </w:tc>
        <w:tc>
          <w:tcPr>
            <w:tcW w:w="2160" w:type="dxa"/>
            <w:gridSpan w:val="2"/>
            <w:shd w:val="clear" w:color="auto" w:fill="FFFFFF" w:themeFill="background1"/>
          </w:tcPr>
          <w:p w14:paraId="5B3D2BC9" w14:textId="6B6D8779" w:rsidR="00727B9D" w:rsidRPr="00A0019E" w:rsidRDefault="00727B9D" w:rsidP="00727B9D">
            <w:pPr>
              <w:rPr>
                <w:sz w:val="21"/>
                <w:szCs w:val="21"/>
              </w:rPr>
            </w:pPr>
            <w:r w:rsidRPr="00FF55DC">
              <w:rPr>
                <w:sz w:val="21"/>
                <w:szCs w:val="21"/>
              </w:rPr>
              <w:t>45 CFR § 156.230</w:t>
            </w:r>
          </w:p>
        </w:tc>
        <w:tc>
          <w:tcPr>
            <w:tcW w:w="2160" w:type="dxa"/>
            <w:gridSpan w:val="2"/>
            <w:shd w:val="clear" w:color="auto" w:fill="FFFFFF" w:themeFill="background1"/>
          </w:tcPr>
          <w:p w14:paraId="54C5B11C" w14:textId="77777777" w:rsidR="00727B9D" w:rsidRPr="00A0019E" w:rsidRDefault="00727B9D" w:rsidP="00727B9D">
            <w:pPr>
              <w:rPr>
                <w:sz w:val="21"/>
                <w:szCs w:val="21"/>
              </w:rPr>
            </w:pPr>
          </w:p>
        </w:tc>
        <w:tc>
          <w:tcPr>
            <w:tcW w:w="2250" w:type="dxa"/>
            <w:shd w:val="clear" w:color="auto" w:fill="FFFFFF" w:themeFill="background1"/>
          </w:tcPr>
          <w:p w14:paraId="3F285903" w14:textId="77777777" w:rsidR="00727B9D" w:rsidRPr="00A0019E" w:rsidRDefault="00727B9D" w:rsidP="00727B9D">
            <w:pPr>
              <w:rPr>
                <w:sz w:val="21"/>
                <w:szCs w:val="21"/>
              </w:rPr>
            </w:pPr>
          </w:p>
        </w:tc>
      </w:tr>
      <w:tr w:rsidR="00727B9D" w:rsidRPr="00A0019E" w14:paraId="3D15A7A6" w14:textId="77777777" w:rsidTr="001A12BF">
        <w:tc>
          <w:tcPr>
            <w:tcW w:w="1440" w:type="dxa"/>
            <w:shd w:val="clear" w:color="auto" w:fill="FFFFFF" w:themeFill="background1"/>
          </w:tcPr>
          <w:p w14:paraId="6FDB5B46" w14:textId="47BFEFDE"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296200A0" w14:textId="77777777" w:rsidR="00727B9D" w:rsidRPr="00E151EC" w:rsidRDefault="00727B9D" w:rsidP="00727B9D">
            <w:pPr>
              <w:rPr>
                <w:sz w:val="21"/>
                <w:szCs w:val="21"/>
              </w:rPr>
            </w:pPr>
            <w:r w:rsidRPr="00E151EC">
              <w:rPr>
                <w:sz w:val="21"/>
                <w:szCs w:val="21"/>
              </w:rPr>
              <w:t>Claims Procedures:</w:t>
            </w:r>
          </w:p>
          <w:p w14:paraId="2FBEBFF6" w14:textId="77777777" w:rsidR="00727B9D" w:rsidRPr="00E151EC" w:rsidRDefault="00727B9D" w:rsidP="00727B9D">
            <w:pPr>
              <w:rPr>
                <w:sz w:val="21"/>
                <w:szCs w:val="21"/>
              </w:rPr>
            </w:pPr>
            <w:r>
              <w:rPr>
                <w:sz w:val="21"/>
                <w:szCs w:val="21"/>
              </w:rPr>
              <w:t xml:space="preserve">• </w:t>
            </w:r>
            <w:r w:rsidRPr="00E151EC">
              <w:rPr>
                <w:sz w:val="21"/>
                <w:szCs w:val="21"/>
              </w:rPr>
              <w:t>Acknowledge any claims communication within</w:t>
            </w:r>
            <w:r>
              <w:rPr>
                <w:sz w:val="21"/>
                <w:szCs w:val="21"/>
              </w:rPr>
              <w:t xml:space="preserve"> </w:t>
            </w:r>
            <w:r w:rsidRPr="00E151EC">
              <w:rPr>
                <w:sz w:val="21"/>
                <w:szCs w:val="21"/>
              </w:rPr>
              <w:t>15 days.</w:t>
            </w:r>
          </w:p>
          <w:p w14:paraId="43D6FEEF" w14:textId="77777777" w:rsidR="00727B9D" w:rsidRPr="00E151EC" w:rsidRDefault="00727B9D" w:rsidP="00727B9D">
            <w:pPr>
              <w:rPr>
                <w:sz w:val="21"/>
                <w:szCs w:val="21"/>
              </w:rPr>
            </w:pPr>
            <w:r>
              <w:rPr>
                <w:sz w:val="21"/>
                <w:szCs w:val="21"/>
              </w:rPr>
              <w:t xml:space="preserve">• </w:t>
            </w:r>
            <w:r w:rsidRPr="00E151EC">
              <w:rPr>
                <w:sz w:val="21"/>
                <w:szCs w:val="21"/>
              </w:rPr>
              <w:t>Determination for claim must be made within 15</w:t>
            </w:r>
            <w:r>
              <w:rPr>
                <w:sz w:val="21"/>
                <w:szCs w:val="21"/>
              </w:rPr>
              <w:t xml:space="preserve"> </w:t>
            </w:r>
            <w:r w:rsidRPr="00E151EC">
              <w:rPr>
                <w:sz w:val="21"/>
                <w:szCs w:val="21"/>
              </w:rPr>
              <w:t>days of receipt.</w:t>
            </w:r>
          </w:p>
          <w:p w14:paraId="29FEE401" w14:textId="77777777" w:rsidR="00727B9D" w:rsidRPr="00E151EC" w:rsidRDefault="00727B9D" w:rsidP="00727B9D">
            <w:pPr>
              <w:rPr>
                <w:sz w:val="21"/>
                <w:szCs w:val="21"/>
              </w:rPr>
            </w:pPr>
            <w:r>
              <w:rPr>
                <w:sz w:val="21"/>
                <w:szCs w:val="21"/>
              </w:rPr>
              <w:t xml:space="preserve">• </w:t>
            </w:r>
            <w:r w:rsidRPr="00E151EC">
              <w:rPr>
                <w:sz w:val="21"/>
                <w:szCs w:val="21"/>
              </w:rPr>
              <w:t>Written notice of denial must be sent within 15</w:t>
            </w:r>
            <w:r>
              <w:rPr>
                <w:sz w:val="21"/>
                <w:szCs w:val="21"/>
              </w:rPr>
              <w:t xml:space="preserve"> </w:t>
            </w:r>
            <w:r w:rsidRPr="00E151EC">
              <w:rPr>
                <w:sz w:val="21"/>
                <w:szCs w:val="21"/>
              </w:rPr>
              <w:t>days of determination.</w:t>
            </w:r>
          </w:p>
          <w:p w14:paraId="327DB149" w14:textId="77777777" w:rsidR="00727B9D" w:rsidRPr="00E151EC" w:rsidRDefault="00727B9D" w:rsidP="00727B9D">
            <w:pPr>
              <w:rPr>
                <w:sz w:val="21"/>
                <w:szCs w:val="21"/>
              </w:rPr>
            </w:pPr>
            <w:r>
              <w:rPr>
                <w:sz w:val="21"/>
                <w:szCs w:val="21"/>
              </w:rPr>
              <w:t xml:space="preserve">• </w:t>
            </w:r>
            <w:r w:rsidRPr="00E151EC">
              <w:rPr>
                <w:sz w:val="21"/>
                <w:szCs w:val="21"/>
              </w:rPr>
              <w:t>Extension up to 30 days allowed if necessary due</w:t>
            </w:r>
            <w:r>
              <w:rPr>
                <w:sz w:val="21"/>
                <w:szCs w:val="21"/>
              </w:rPr>
              <w:t xml:space="preserve"> </w:t>
            </w:r>
            <w:r w:rsidRPr="00E151EC">
              <w:rPr>
                <w:sz w:val="21"/>
                <w:szCs w:val="21"/>
              </w:rPr>
              <w:t xml:space="preserve">to matters beyond the </w:t>
            </w:r>
            <w:r w:rsidRPr="00E151EC">
              <w:rPr>
                <w:sz w:val="21"/>
                <w:szCs w:val="21"/>
              </w:rPr>
              <w:lastRenderedPageBreak/>
              <w:t>control of the issuer.</w:t>
            </w:r>
          </w:p>
          <w:p w14:paraId="1B071CD5" w14:textId="1E499A09" w:rsidR="00727B9D" w:rsidRPr="00E151EC" w:rsidRDefault="00727B9D" w:rsidP="00727B9D">
            <w:pPr>
              <w:rPr>
                <w:sz w:val="21"/>
                <w:szCs w:val="21"/>
              </w:rPr>
            </w:pPr>
            <w:r>
              <w:rPr>
                <w:sz w:val="21"/>
                <w:szCs w:val="21"/>
              </w:rPr>
              <w:t xml:space="preserve">• </w:t>
            </w:r>
            <w:r w:rsidRPr="00E151EC">
              <w:rPr>
                <w:sz w:val="21"/>
                <w:szCs w:val="21"/>
              </w:rPr>
              <w:t>Notice of ex</w:t>
            </w:r>
            <w:r>
              <w:rPr>
                <w:sz w:val="21"/>
                <w:szCs w:val="21"/>
              </w:rPr>
              <w:t>tension must be provided to the c</w:t>
            </w:r>
            <w:r w:rsidRPr="00E151EC">
              <w:rPr>
                <w:sz w:val="21"/>
                <w:szCs w:val="21"/>
              </w:rPr>
              <w:t xml:space="preserve">laimant prior to </w:t>
            </w:r>
            <w:r>
              <w:rPr>
                <w:sz w:val="21"/>
                <w:szCs w:val="21"/>
              </w:rPr>
              <w:t xml:space="preserve">expiration of the initial 15-day </w:t>
            </w:r>
            <w:r w:rsidRPr="00E151EC">
              <w:rPr>
                <w:sz w:val="21"/>
                <w:szCs w:val="21"/>
              </w:rPr>
              <w:t>period.</w:t>
            </w:r>
          </w:p>
          <w:p w14:paraId="4D497F12" w14:textId="7AE9CCA6" w:rsidR="00727B9D" w:rsidRPr="00A0019E" w:rsidRDefault="00727B9D" w:rsidP="00727B9D">
            <w:pPr>
              <w:rPr>
                <w:sz w:val="21"/>
                <w:szCs w:val="21"/>
              </w:rPr>
            </w:pPr>
            <w:r w:rsidRPr="00E151EC">
              <w:rPr>
                <w:sz w:val="21"/>
                <w:szCs w:val="21"/>
              </w:rPr>
              <w:t>•</w:t>
            </w:r>
            <w:r>
              <w:rPr>
                <w:sz w:val="21"/>
                <w:szCs w:val="21"/>
              </w:rPr>
              <w:t xml:space="preserve"> </w:t>
            </w:r>
            <w:r w:rsidRPr="00E151EC">
              <w:rPr>
                <w:sz w:val="21"/>
                <w:szCs w:val="21"/>
              </w:rPr>
              <w:t>The claimant has at least 45 days from the receipt</w:t>
            </w:r>
            <w:r>
              <w:rPr>
                <w:sz w:val="21"/>
                <w:szCs w:val="21"/>
              </w:rPr>
              <w:t xml:space="preserve"> </w:t>
            </w:r>
            <w:r w:rsidRPr="00E151EC">
              <w:rPr>
                <w:sz w:val="21"/>
                <w:szCs w:val="21"/>
              </w:rPr>
              <w:t>of notice to provide the specified information.</w:t>
            </w:r>
          </w:p>
        </w:tc>
        <w:tc>
          <w:tcPr>
            <w:tcW w:w="2160" w:type="dxa"/>
            <w:gridSpan w:val="2"/>
            <w:shd w:val="clear" w:color="auto" w:fill="FFFFFF" w:themeFill="background1"/>
          </w:tcPr>
          <w:p w14:paraId="765D0220" w14:textId="77777777" w:rsidR="00727B9D" w:rsidRPr="00E151EC" w:rsidRDefault="00727B9D" w:rsidP="00727B9D">
            <w:pPr>
              <w:rPr>
                <w:sz w:val="21"/>
                <w:szCs w:val="21"/>
              </w:rPr>
            </w:pPr>
            <w:r w:rsidRPr="00E151EC">
              <w:rPr>
                <w:sz w:val="21"/>
                <w:szCs w:val="21"/>
              </w:rPr>
              <w:lastRenderedPageBreak/>
              <w:t>Claims</w:t>
            </w:r>
          </w:p>
          <w:p w14:paraId="69276F59" w14:textId="77777777" w:rsidR="00727B9D" w:rsidRPr="00E151EC" w:rsidRDefault="00727B9D" w:rsidP="00727B9D">
            <w:pPr>
              <w:rPr>
                <w:sz w:val="21"/>
                <w:szCs w:val="21"/>
              </w:rPr>
            </w:pPr>
            <w:r w:rsidRPr="00E151EC">
              <w:rPr>
                <w:sz w:val="21"/>
                <w:szCs w:val="21"/>
              </w:rPr>
              <w:t>Procedures</w:t>
            </w:r>
          </w:p>
          <w:p w14:paraId="28E78E90" w14:textId="77777777" w:rsidR="00727B9D" w:rsidRPr="00E151EC" w:rsidRDefault="00727B9D" w:rsidP="00727B9D">
            <w:pPr>
              <w:rPr>
                <w:sz w:val="21"/>
                <w:szCs w:val="21"/>
              </w:rPr>
            </w:pPr>
            <w:r w:rsidRPr="00E151EC">
              <w:rPr>
                <w:sz w:val="21"/>
                <w:szCs w:val="21"/>
              </w:rPr>
              <w:t>Required: §44‐</w:t>
            </w:r>
          </w:p>
          <w:p w14:paraId="5654ECFF" w14:textId="77777777" w:rsidR="00727B9D" w:rsidRPr="00E151EC" w:rsidRDefault="00727B9D" w:rsidP="00727B9D">
            <w:pPr>
              <w:rPr>
                <w:sz w:val="21"/>
                <w:szCs w:val="21"/>
              </w:rPr>
            </w:pPr>
            <w:r w:rsidRPr="00E151EC">
              <w:rPr>
                <w:sz w:val="21"/>
                <w:szCs w:val="21"/>
              </w:rPr>
              <w:t>710.03</w:t>
            </w:r>
          </w:p>
          <w:p w14:paraId="1314E5CE" w14:textId="77777777" w:rsidR="00727B9D" w:rsidRPr="00E151EC" w:rsidRDefault="00727B9D" w:rsidP="00727B9D">
            <w:pPr>
              <w:rPr>
                <w:sz w:val="21"/>
                <w:szCs w:val="21"/>
              </w:rPr>
            </w:pPr>
            <w:r w:rsidRPr="00E151EC">
              <w:rPr>
                <w:sz w:val="21"/>
                <w:szCs w:val="21"/>
              </w:rPr>
              <w:t>Chapter 61 §006,</w:t>
            </w:r>
          </w:p>
          <w:p w14:paraId="23C0CA48" w14:textId="77777777" w:rsidR="00727B9D" w:rsidRDefault="00727B9D" w:rsidP="00727B9D">
            <w:pPr>
              <w:rPr>
                <w:sz w:val="21"/>
                <w:szCs w:val="21"/>
              </w:rPr>
            </w:pPr>
            <w:r w:rsidRPr="00E151EC">
              <w:rPr>
                <w:sz w:val="21"/>
                <w:szCs w:val="21"/>
              </w:rPr>
              <w:t>008.</w:t>
            </w:r>
            <w:r>
              <w:rPr>
                <w:sz w:val="21"/>
                <w:szCs w:val="21"/>
              </w:rPr>
              <w:t xml:space="preserve"> </w:t>
            </w:r>
          </w:p>
          <w:p w14:paraId="361CF9B5" w14:textId="77777777" w:rsidR="00727B9D" w:rsidRDefault="00727B9D" w:rsidP="00727B9D">
            <w:pPr>
              <w:rPr>
                <w:sz w:val="21"/>
                <w:szCs w:val="21"/>
              </w:rPr>
            </w:pPr>
          </w:p>
          <w:p w14:paraId="10A46E85" w14:textId="77777777" w:rsidR="00727B9D" w:rsidRPr="00E151EC" w:rsidRDefault="00727B9D" w:rsidP="00727B9D">
            <w:pPr>
              <w:rPr>
                <w:sz w:val="21"/>
                <w:szCs w:val="21"/>
              </w:rPr>
            </w:pPr>
            <w:r w:rsidRPr="00E151EC">
              <w:rPr>
                <w:sz w:val="21"/>
                <w:szCs w:val="21"/>
              </w:rPr>
              <w:t>ERISA</w:t>
            </w:r>
          </w:p>
          <w:p w14:paraId="0F30AF06" w14:textId="77777777" w:rsidR="00727B9D" w:rsidRPr="00E151EC" w:rsidRDefault="00727B9D" w:rsidP="00727B9D">
            <w:pPr>
              <w:rPr>
                <w:sz w:val="21"/>
                <w:szCs w:val="21"/>
              </w:rPr>
            </w:pPr>
            <w:r w:rsidRPr="00E151EC">
              <w:rPr>
                <w:sz w:val="21"/>
                <w:szCs w:val="21"/>
              </w:rPr>
              <w:t>29 CFR §</w:t>
            </w:r>
          </w:p>
          <w:p w14:paraId="179CAC16" w14:textId="59B73053" w:rsidR="00727B9D" w:rsidRPr="00A0019E" w:rsidRDefault="00727B9D" w:rsidP="00727B9D">
            <w:pPr>
              <w:rPr>
                <w:sz w:val="21"/>
                <w:szCs w:val="21"/>
              </w:rPr>
            </w:pPr>
            <w:r w:rsidRPr="00E151EC">
              <w:rPr>
                <w:sz w:val="21"/>
                <w:szCs w:val="21"/>
              </w:rPr>
              <w:t>2560.503‐1</w:t>
            </w:r>
          </w:p>
        </w:tc>
        <w:tc>
          <w:tcPr>
            <w:tcW w:w="2160" w:type="dxa"/>
            <w:gridSpan w:val="2"/>
            <w:shd w:val="clear" w:color="auto" w:fill="FFFFFF" w:themeFill="background1"/>
          </w:tcPr>
          <w:p w14:paraId="63C5D45D" w14:textId="77777777" w:rsidR="00727B9D" w:rsidRPr="00E151EC" w:rsidRDefault="00727B9D" w:rsidP="00727B9D">
            <w:pPr>
              <w:rPr>
                <w:rFonts w:cstheme="minorHAnsi"/>
                <w:sz w:val="21"/>
                <w:szCs w:val="21"/>
              </w:rPr>
            </w:pPr>
            <w:r>
              <w:rPr>
                <w:rFonts w:cstheme="minorHAnsi"/>
                <w:sz w:val="21"/>
                <w:szCs w:val="21"/>
              </w:rPr>
              <w:t xml:space="preserve">• </w:t>
            </w:r>
            <w:r w:rsidRPr="00E151EC">
              <w:rPr>
                <w:rFonts w:cstheme="minorHAnsi"/>
                <w:sz w:val="21"/>
                <w:szCs w:val="21"/>
              </w:rPr>
              <w:t>The issuer must indicate the circumstances</w:t>
            </w:r>
            <w:r>
              <w:rPr>
                <w:rFonts w:cstheme="minorHAnsi"/>
                <w:sz w:val="21"/>
                <w:szCs w:val="21"/>
              </w:rPr>
              <w:t xml:space="preserve"> </w:t>
            </w:r>
            <w:r w:rsidRPr="00E151EC">
              <w:rPr>
                <w:rFonts w:cstheme="minorHAnsi"/>
                <w:sz w:val="21"/>
                <w:szCs w:val="21"/>
              </w:rPr>
              <w:t>requiring the extension and date by which the</w:t>
            </w:r>
            <w:r>
              <w:rPr>
                <w:rFonts w:cstheme="minorHAnsi"/>
                <w:sz w:val="21"/>
                <w:szCs w:val="21"/>
              </w:rPr>
              <w:t xml:space="preserve"> </w:t>
            </w:r>
            <w:r w:rsidRPr="00E151EC">
              <w:rPr>
                <w:rFonts w:cstheme="minorHAnsi"/>
                <w:sz w:val="21"/>
                <w:szCs w:val="21"/>
              </w:rPr>
              <w:t>issuer expects to render a decision.</w:t>
            </w:r>
          </w:p>
          <w:p w14:paraId="70827399" w14:textId="3720F44B" w:rsidR="00727B9D" w:rsidRPr="006151CA" w:rsidRDefault="00727B9D" w:rsidP="00727B9D">
            <w:pPr>
              <w:rPr>
                <w:rFonts w:cstheme="minorHAnsi"/>
                <w:sz w:val="21"/>
                <w:szCs w:val="21"/>
              </w:rPr>
            </w:pPr>
            <w:r>
              <w:rPr>
                <w:rFonts w:cstheme="minorHAnsi"/>
                <w:sz w:val="21"/>
                <w:szCs w:val="21"/>
              </w:rPr>
              <w:t xml:space="preserve">• </w:t>
            </w:r>
            <w:r w:rsidRPr="00E151EC">
              <w:rPr>
                <w:rFonts w:cstheme="minorHAnsi"/>
                <w:sz w:val="21"/>
                <w:szCs w:val="21"/>
              </w:rPr>
              <w:t>If claimant fails to provide necessary</w:t>
            </w:r>
            <w:r>
              <w:rPr>
                <w:rFonts w:cstheme="minorHAnsi"/>
                <w:sz w:val="21"/>
                <w:szCs w:val="21"/>
              </w:rPr>
              <w:t xml:space="preserve"> </w:t>
            </w:r>
            <w:r w:rsidRPr="00E151EC">
              <w:rPr>
                <w:rFonts w:cstheme="minorHAnsi"/>
                <w:sz w:val="21"/>
                <w:szCs w:val="21"/>
              </w:rPr>
              <w:t>information, the issuer must provide notice,</w:t>
            </w:r>
            <w:r>
              <w:rPr>
                <w:rFonts w:cstheme="minorHAnsi"/>
                <w:sz w:val="21"/>
                <w:szCs w:val="21"/>
              </w:rPr>
              <w:t xml:space="preserve"> </w:t>
            </w:r>
            <w:r w:rsidRPr="00E151EC">
              <w:rPr>
                <w:rFonts w:cstheme="minorHAnsi"/>
                <w:sz w:val="21"/>
                <w:szCs w:val="21"/>
              </w:rPr>
              <w:t>which includes the specific information</w:t>
            </w:r>
            <w:r>
              <w:rPr>
                <w:rFonts w:cstheme="minorHAnsi"/>
                <w:sz w:val="21"/>
                <w:szCs w:val="21"/>
              </w:rPr>
              <w:t xml:space="preserve"> </w:t>
            </w:r>
            <w:r w:rsidRPr="00E151EC">
              <w:rPr>
                <w:rFonts w:cstheme="minorHAnsi"/>
                <w:sz w:val="21"/>
                <w:szCs w:val="21"/>
              </w:rPr>
              <w:t xml:space="preserve">needed to </w:t>
            </w:r>
            <w:proofErr w:type="gramStart"/>
            <w:r w:rsidRPr="00E151EC">
              <w:rPr>
                <w:rFonts w:cstheme="minorHAnsi"/>
                <w:sz w:val="21"/>
                <w:szCs w:val="21"/>
              </w:rPr>
              <w:t>make a decision</w:t>
            </w:r>
            <w:proofErr w:type="gramEnd"/>
            <w:r w:rsidRPr="00E151EC">
              <w:rPr>
                <w:rFonts w:cstheme="minorHAnsi"/>
                <w:sz w:val="21"/>
                <w:szCs w:val="21"/>
              </w:rPr>
              <w:t>.</w:t>
            </w:r>
          </w:p>
        </w:tc>
        <w:tc>
          <w:tcPr>
            <w:tcW w:w="2250" w:type="dxa"/>
            <w:shd w:val="clear" w:color="auto" w:fill="FFFFFF" w:themeFill="background1"/>
          </w:tcPr>
          <w:p w14:paraId="5799A9D8" w14:textId="77777777" w:rsidR="00727B9D" w:rsidRPr="00A0019E" w:rsidRDefault="00727B9D" w:rsidP="00727B9D">
            <w:pPr>
              <w:rPr>
                <w:sz w:val="21"/>
                <w:szCs w:val="21"/>
              </w:rPr>
            </w:pPr>
          </w:p>
        </w:tc>
      </w:tr>
      <w:tr w:rsidR="00727B9D" w:rsidRPr="00A0019E" w14:paraId="786B26C8" w14:textId="77777777" w:rsidTr="001A12BF">
        <w:tc>
          <w:tcPr>
            <w:tcW w:w="1440" w:type="dxa"/>
            <w:shd w:val="clear" w:color="auto" w:fill="FFFFFF" w:themeFill="background1"/>
          </w:tcPr>
          <w:p w14:paraId="02CD5F87" w14:textId="7FA094EE" w:rsidR="00727B9D" w:rsidRPr="00A0019E" w:rsidRDefault="00727B9D" w:rsidP="00727B9D">
            <w:pPr>
              <w:rPr>
                <w:sz w:val="21"/>
                <w:szCs w:val="21"/>
              </w:rPr>
            </w:pPr>
            <w:r w:rsidRPr="00BC20A2">
              <w:rPr>
                <w:sz w:val="21"/>
                <w:szCs w:val="21"/>
              </w:rPr>
              <w:sym w:font="Wingdings" w:char="F06F"/>
            </w:r>
          </w:p>
        </w:tc>
        <w:tc>
          <w:tcPr>
            <w:tcW w:w="1620" w:type="dxa"/>
            <w:gridSpan w:val="2"/>
            <w:shd w:val="clear" w:color="auto" w:fill="FFFFFF" w:themeFill="background1"/>
          </w:tcPr>
          <w:p w14:paraId="4E7E7AF4" w14:textId="77777777" w:rsidR="00727B9D" w:rsidRPr="00CE507B" w:rsidRDefault="00727B9D" w:rsidP="00727B9D">
            <w:pPr>
              <w:rPr>
                <w:sz w:val="21"/>
                <w:szCs w:val="21"/>
              </w:rPr>
            </w:pPr>
            <w:r w:rsidRPr="00CE507B">
              <w:rPr>
                <w:sz w:val="21"/>
                <w:szCs w:val="21"/>
              </w:rPr>
              <w:t xml:space="preserve">Internal appeal ‐ </w:t>
            </w:r>
            <w:r>
              <w:rPr>
                <w:sz w:val="21"/>
                <w:szCs w:val="21"/>
              </w:rPr>
              <w:t>p</w:t>
            </w:r>
            <w:r w:rsidRPr="00CE507B">
              <w:rPr>
                <w:sz w:val="21"/>
                <w:szCs w:val="21"/>
              </w:rPr>
              <w:t>rocesses, rights and required</w:t>
            </w:r>
            <w:r>
              <w:rPr>
                <w:sz w:val="21"/>
                <w:szCs w:val="21"/>
              </w:rPr>
              <w:t xml:space="preserve"> </w:t>
            </w:r>
            <w:r w:rsidRPr="00CE507B">
              <w:rPr>
                <w:sz w:val="21"/>
                <w:szCs w:val="21"/>
              </w:rPr>
              <w:t>notices:</w:t>
            </w:r>
          </w:p>
          <w:p w14:paraId="653FC339" w14:textId="77777777" w:rsidR="00727B9D" w:rsidRPr="00CE507B" w:rsidRDefault="00727B9D" w:rsidP="00727B9D">
            <w:pPr>
              <w:rPr>
                <w:sz w:val="21"/>
                <w:szCs w:val="21"/>
              </w:rPr>
            </w:pPr>
            <w:r>
              <w:rPr>
                <w:sz w:val="21"/>
                <w:szCs w:val="21"/>
              </w:rPr>
              <w:t xml:space="preserve">• </w:t>
            </w:r>
            <w:r w:rsidRPr="00CE507B">
              <w:rPr>
                <w:sz w:val="21"/>
                <w:szCs w:val="21"/>
              </w:rPr>
              <w:t>A Covered Person or their representative has the right to appeal.</w:t>
            </w:r>
          </w:p>
          <w:p w14:paraId="5A3140B7" w14:textId="77777777" w:rsidR="00727B9D" w:rsidRPr="00CE507B" w:rsidRDefault="00727B9D" w:rsidP="00727B9D">
            <w:pPr>
              <w:rPr>
                <w:sz w:val="21"/>
                <w:szCs w:val="21"/>
              </w:rPr>
            </w:pPr>
            <w:r>
              <w:rPr>
                <w:sz w:val="21"/>
                <w:szCs w:val="21"/>
              </w:rPr>
              <w:t xml:space="preserve">• </w:t>
            </w:r>
            <w:r w:rsidRPr="00CE507B">
              <w:rPr>
                <w:sz w:val="21"/>
                <w:szCs w:val="21"/>
              </w:rPr>
              <w:t xml:space="preserve">A Covered Person or their representative may review the claim file and submit </w:t>
            </w:r>
            <w:r>
              <w:rPr>
                <w:sz w:val="21"/>
                <w:szCs w:val="21"/>
              </w:rPr>
              <w:t>e</w:t>
            </w:r>
            <w:r w:rsidRPr="00CE507B">
              <w:rPr>
                <w:sz w:val="21"/>
                <w:szCs w:val="21"/>
              </w:rPr>
              <w:t>vidence as part of the internal appeals process.</w:t>
            </w:r>
          </w:p>
          <w:p w14:paraId="2E8C929C" w14:textId="77777777" w:rsidR="00727B9D" w:rsidRPr="00CE507B" w:rsidRDefault="00727B9D" w:rsidP="00727B9D">
            <w:pPr>
              <w:rPr>
                <w:sz w:val="21"/>
                <w:szCs w:val="21"/>
              </w:rPr>
            </w:pPr>
            <w:r>
              <w:rPr>
                <w:sz w:val="21"/>
                <w:szCs w:val="21"/>
              </w:rPr>
              <w:t xml:space="preserve">• </w:t>
            </w:r>
            <w:r w:rsidRPr="00CE507B">
              <w:rPr>
                <w:sz w:val="21"/>
                <w:szCs w:val="21"/>
              </w:rPr>
              <w:t>A Covered Person has 180 days to file an appeal.</w:t>
            </w:r>
          </w:p>
          <w:p w14:paraId="61E13440" w14:textId="77777777" w:rsidR="00727B9D" w:rsidRPr="00CE507B" w:rsidRDefault="00727B9D" w:rsidP="00727B9D">
            <w:pPr>
              <w:rPr>
                <w:sz w:val="21"/>
                <w:szCs w:val="21"/>
              </w:rPr>
            </w:pPr>
            <w:r>
              <w:rPr>
                <w:sz w:val="21"/>
                <w:szCs w:val="21"/>
              </w:rPr>
              <w:t xml:space="preserve">• </w:t>
            </w:r>
            <w:r w:rsidRPr="00CE507B">
              <w:rPr>
                <w:sz w:val="21"/>
                <w:szCs w:val="21"/>
              </w:rPr>
              <w:t>The determination must be made in writing within 15 working days after receipt of the claimant’s appeal.</w:t>
            </w:r>
          </w:p>
          <w:p w14:paraId="1BD677D1" w14:textId="179E6354" w:rsidR="00727B9D" w:rsidRPr="00A0019E" w:rsidRDefault="00727B9D" w:rsidP="00727B9D">
            <w:pPr>
              <w:rPr>
                <w:sz w:val="21"/>
                <w:szCs w:val="21"/>
              </w:rPr>
            </w:pPr>
            <w:r>
              <w:rPr>
                <w:sz w:val="21"/>
                <w:szCs w:val="21"/>
              </w:rPr>
              <w:lastRenderedPageBreak/>
              <w:t xml:space="preserve">• </w:t>
            </w:r>
            <w:r w:rsidRPr="00CE507B">
              <w:rPr>
                <w:sz w:val="21"/>
                <w:szCs w:val="21"/>
              </w:rPr>
              <w:t>Urgent or expedited reviews require a decision within 72 hours after the review is commenced.</w:t>
            </w:r>
          </w:p>
        </w:tc>
        <w:tc>
          <w:tcPr>
            <w:tcW w:w="2160" w:type="dxa"/>
            <w:gridSpan w:val="2"/>
            <w:shd w:val="clear" w:color="auto" w:fill="FFFFFF" w:themeFill="background1"/>
          </w:tcPr>
          <w:p w14:paraId="32554C75" w14:textId="77777777" w:rsidR="00727B9D" w:rsidRPr="00CE507B" w:rsidRDefault="00727B9D" w:rsidP="00727B9D">
            <w:pPr>
              <w:rPr>
                <w:sz w:val="21"/>
                <w:szCs w:val="21"/>
              </w:rPr>
            </w:pPr>
            <w:r w:rsidRPr="00CE507B">
              <w:rPr>
                <w:sz w:val="21"/>
                <w:szCs w:val="21"/>
              </w:rPr>
              <w:lastRenderedPageBreak/>
              <w:t>NE Grievance Procedures: NE Rev. Stat.</w:t>
            </w:r>
          </w:p>
          <w:p w14:paraId="0D62EE29" w14:textId="1C7336F6" w:rsidR="00727B9D" w:rsidRPr="00CE507B" w:rsidRDefault="00301219" w:rsidP="00727B9D">
            <w:pPr>
              <w:rPr>
                <w:sz w:val="21"/>
                <w:szCs w:val="21"/>
              </w:rPr>
            </w:pPr>
            <w:hyperlink r:id="rId54" w:history="1">
              <w:r w:rsidR="00727B9D" w:rsidRPr="00E31CAD">
                <w:rPr>
                  <w:rStyle w:val="Hyperlink"/>
                  <w:sz w:val="21"/>
                  <w:szCs w:val="21"/>
                </w:rPr>
                <w:t>§ 44‐7308</w:t>
              </w:r>
            </w:hyperlink>
            <w:r w:rsidR="00727B9D" w:rsidRPr="00CE507B">
              <w:rPr>
                <w:sz w:val="21"/>
                <w:szCs w:val="21"/>
              </w:rPr>
              <w:t xml:space="preserve">, </w:t>
            </w:r>
            <w:hyperlink r:id="rId55" w:history="1">
              <w:r w:rsidR="00727B9D" w:rsidRPr="00FF55DC">
                <w:rPr>
                  <w:rStyle w:val="Hyperlink"/>
                  <w:sz w:val="21"/>
                  <w:szCs w:val="21"/>
                </w:rPr>
                <w:t>44‐7310</w:t>
              </w:r>
            </w:hyperlink>
            <w:r w:rsidR="00727B9D" w:rsidRPr="00CE507B">
              <w:rPr>
                <w:sz w:val="21"/>
                <w:szCs w:val="21"/>
              </w:rPr>
              <w:t>,</w:t>
            </w:r>
          </w:p>
          <w:p w14:paraId="27576394" w14:textId="1D62B6F9" w:rsidR="00727B9D" w:rsidRDefault="00301219" w:rsidP="00727B9D">
            <w:pPr>
              <w:rPr>
                <w:sz w:val="21"/>
                <w:szCs w:val="21"/>
              </w:rPr>
            </w:pPr>
            <w:hyperlink r:id="rId56" w:history="1">
              <w:r w:rsidR="00727B9D" w:rsidRPr="00FF55DC">
                <w:rPr>
                  <w:rStyle w:val="Hyperlink"/>
                  <w:sz w:val="21"/>
                  <w:szCs w:val="21"/>
                </w:rPr>
                <w:t>44‐7311</w:t>
              </w:r>
            </w:hyperlink>
          </w:p>
          <w:p w14:paraId="5E93DF95" w14:textId="77777777" w:rsidR="00727B9D" w:rsidRDefault="00727B9D" w:rsidP="00727B9D">
            <w:pPr>
              <w:rPr>
                <w:sz w:val="21"/>
                <w:szCs w:val="21"/>
              </w:rPr>
            </w:pPr>
          </w:p>
          <w:p w14:paraId="69F54785" w14:textId="4042D5D8" w:rsidR="00727B9D" w:rsidRPr="00CE507B" w:rsidRDefault="00727B9D" w:rsidP="00727B9D">
            <w:pPr>
              <w:rPr>
                <w:sz w:val="21"/>
                <w:szCs w:val="21"/>
              </w:rPr>
            </w:pPr>
            <w:r w:rsidRPr="00CE507B">
              <w:rPr>
                <w:sz w:val="21"/>
                <w:szCs w:val="21"/>
              </w:rPr>
              <w:t>PHSA §</w:t>
            </w:r>
            <w:r>
              <w:rPr>
                <w:sz w:val="21"/>
                <w:szCs w:val="21"/>
              </w:rPr>
              <w:t xml:space="preserve"> </w:t>
            </w:r>
            <w:r w:rsidRPr="00CE507B">
              <w:rPr>
                <w:sz w:val="21"/>
                <w:szCs w:val="21"/>
              </w:rPr>
              <w:t>2719</w:t>
            </w:r>
          </w:p>
          <w:p w14:paraId="01C5A4D8" w14:textId="77777777" w:rsidR="00727B9D" w:rsidRPr="00CE507B" w:rsidRDefault="00727B9D" w:rsidP="00727B9D">
            <w:pPr>
              <w:rPr>
                <w:sz w:val="21"/>
                <w:szCs w:val="21"/>
              </w:rPr>
            </w:pPr>
            <w:r w:rsidRPr="00CE507B">
              <w:rPr>
                <w:sz w:val="21"/>
                <w:szCs w:val="21"/>
              </w:rPr>
              <w:t>(75 Fed Reg.</w:t>
            </w:r>
          </w:p>
          <w:p w14:paraId="165198AF" w14:textId="77777777" w:rsidR="00727B9D" w:rsidRPr="00CE507B" w:rsidRDefault="00727B9D" w:rsidP="00727B9D">
            <w:pPr>
              <w:rPr>
                <w:sz w:val="21"/>
                <w:szCs w:val="21"/>
              </w:rPr>
            </w:pPr>
            <w:r w:rsidRPr="00CE507B">
              <w:rPr>
                <w:sz w:val="21"/>
                <w:szCs w:val="21"/>
              </w:rPr>
              <w:t>43330; 76 Fed</w:t>
            </w:r>
          </w:p>
          <w:p w14:paraId="535B3D7A" w14:textId="77777777" w:rsidR="00727B9D" w:rsidRPr="00CE507B" w:rsidRDefault="00727B9D" w:rsidP="00727B9D">
            <w:pPr>
              <w:rPr>
                <w:sz w:val="21"/>
                <w:szCs w:val="21"/>
              </w:rPr>
            </w:pPr>
            <w:r w:rsidRPr="00CE507B">
              <w:rPr>
                <w:sz w:val="21"/>
                <w:szCs w:val="21"/>
              </w:rPr>
              <w:t>Reg. 37208,</w:t>
            </w:r>
          </w:p>
          <w:p w14:paraId="0DBF4221" w14:textId="34000E19" w:rsidR="00727B9D" w:rsidRPr="00A0019E" w:rsidRDefault="00727B9D" w:rsidP="00727B9D">
            <w:pPr>
              <w:rPr>
                <w:sz w:val="21"/>
                <w:szCs w:val="21"/>
              </w:rPr>
            </w:pPr>
            <w:r w:rsidRPr="00CE507B">
              <w:rPr>
                <w:sz w:val="21"/>
                <w:szCs w:val="21"/>
              </w:rPr>
              <w:t>45 CFR §</w:t>
            </w:r>
            <w:r>
              <w:rPr>
                <w:sz w:val="21"/>
                <w:szCs w:val="21"/>
              </w:rPr>
              <w:t xml:space="preserve"> </w:t>
            </w:r>
            <w:r w:rsidRPr="00CE507B">
              <w:rPr>
                <w:sz w:val="21"/>
                <w:szCs w:val="21"/>
              </w:rPr>
              <w:t>147.136)</w:t>
            </w:r>
          </w:p>
        </w:tc>
        <w:tc>
          <w:tcPr>
            <w:tcW w:w="2160" w:type="dxa"/>
            <w:gridSpan w:val="2"/>
            <w:shd w:val="clear" w:color="auto" w:fill="FFFFFF" w:themeFill="background1"/>
          </w:tcPr>
          <w:p w14:paraId="7D58B51D" w14:textId="698F8DBB" w:rsidR="00727B9D" w:rsidRPr="00A0019E" w:rsidRDefault="00727B9D" w:rsidP="00727B9D">
            <w:pPr>
              <w:rPr>
                <w:sz w:val="21"/>
                <w:szCs w:val="21"/>
              </w:rPr>
            </w:pPr>
            <w:r w:rsidRPr="00CE507B">
              <w:rPr>
                <w:rFonts w:cstheme="minorHAnsi"/>
                <w:sz w:val="21"/>
                <w:szCs w:val="21"/>
              </w:rPr>
              <w:t>The External Review is not available for Dental plans.</w:t>
            </w:r>
          </w:p>
        </w:tc>
        <w:tc>
          <w:tcPr>
            <w:tcW w:w="2250" w:type="dxa"/>
            <w:shd w:val="clear" w:color="auto" w:fill="FFFFFF" w:themeFill="background1"/>
          </w:tcPr>
          <w:p w14:paraId="4F292487" w14:textId="77777777" w:rsidR="00727B9D" w:rsidRPr="00A0019E" w:rsidRDefault="00727B9D" w:rsidP="00727B9D">
            <w:pPr>
              <w:rPr>
                <w:sz w:val="21"/>
                <w:szCs w:val="21"/>
              </w:rPr>
            </w:pPr>
          </w:p>
        </w:tc>
      </w:tr>
      <w:tr w:rsidR="00727B9D" w:rsidRPr="00A0019E" w14:paraId="2D7393BE" w14:textId="77777777" w:rsidTr="00417410">
        <w:tc>
          <w:tcPr>
            <w:tcW w:w="1440" w:type="dxa"/>
            <w:shd w:val="clear" w:color="auto" w:fill="E7E6E6" w:themeFill="background2"/>
          </w:tcPr>
          <w:p w14:paraId="2F835F1E" w14:textId="0FC10A35" w:rsidR="00727B9D" w:rsidRPr="00A0019E" w:rsidRDefault="00727B9D" w:rsidP="00727B9D">
            <w:pPr>
              <w:rPr>
                <w:sz w:val="21"/>
                <w:szCs w:val="21"/>
              </w:rPr>
            </w:pPr>
          </w:p>
        </w:tc>
        <w:tc>
          <w:tcPr>
            <w:tcW w:w="8190" w:type="dxa"/>
            <w:gridSpan w:val="7"/>
            <w:shd w:val="clear" w:color="auto" w:fill="E7E6E6" w:themeFill="background2"/>
          </w:tcPr>
          <w:p w14:paraId="3DDB9F1B" w14:textId="3A6CDDD7" w:rsidR="00727B9D" w:rsidRPr="00A0019E" w:rsidRDefault="00727B9D" w:rsidP="00727B9D">
            <w:pPr>
              <w:rPr>
                <w:sz w:val="21"/>
                <w:szCs w:val="21"/>
              </w:rPr>
            </w:pPr>
            <w:r w:rsidRPr="00A0019E">
              <w:rPr>
                <w:sz w:val="21"/>
                <w:szCs w:val="21"/>
              </w:rPr>
              <w:br w:type="page"/>
            </w:r>
            <w:r w:rsidRPr="00A0019E">
              <w:rPr>
                <w:b/>
                <w:sz w:val="21"/>
                <w:szCs w:val="21"/>
              </w:rPr>
              <w:t xml:space="preserve"> APPLICATION</w:t>
            </w:r>
          </w:p>
        </w:tc>
      </w:tr>
      <w:tr w:rsidR="00160793" w:rsidRPr="00A0019E" w14:paraId="68AC3495" w14:textId="77777777" w:rsidTr="00EA7B53">
        <w:tc>
          <w:tcPr>
            <w:tcW w:w="1440" w:type="dxa"/>
            <w:shd w:val="clear" w:color="auto" w:fill="FFFFFF" w:themeFill="background1"/>
          </w:tcPr>
          <w:p w14:paraId="508AB2C2" w14:textId="21CB3BE4" w:rsidR="00160793" w:rsidRPr="00A0019E" w:rsidRDefault="00160793" w:rsidP="00160793">
            <w:pPr>
              <w:rPr>
                <w:sz w:val="21"/>
                <w:szCs w:val="21"/>
              </w:rPr>
            </w:pPr>
            <w:r w:rsidRPr="00A0019E">
              <w:rPr>
                <w:sz w:val="21"/>
                <w:szCs w:val="21"/>
              </w:rPr>
              <w:sym w:font="Wingdings" w:char="F06F"/>
            </w:r>
          </w:p>
        </w:tc>
        <w:tc>
          <w:tcPr>
            <w:tcW w:w="1620" w:type="dxa"/>
            <w:gridSpan w:val="2"/>
            <w:shd w:val="clear" w:color="auto" w:fill="FFFFFF" w:themeFill="background1"/>
          </w:tcPr>
          <w:p w14:paraId="73F89989" w14:textId="0CC55819" w:rsidR="00160793" w:rsidRDefault="00160793" w:rsidP="00160793">
            <w:pPr>
              <w:rPr>
                <w:sz w:val="21"/>
                <w:szCs w:val="21"/>
              </w:rPr>
            </w:pPr>
            <w:r>
              <w:rPr>
                <w:sz w:val="21"/>
                <w:szCs w:val="21"/>
              </w:rPr>
              <w:t xml:space="preserve">If previously approved </w:t>
            </w:r>
          </w:p>
        </w:tc>
        <w:tc>
          <w:tcPr>
            <w:tcW w:w="2160" w:type="dxa"/>
            <w:gridSpan w:val="2"/>
            <w:shd w:val="clear" w:color="auto" w:fill="FFFFFF" w:themeFill="background1"/>
          </w:tcPr>
          <w:p w14:paraId="23270D8A" w14:textId="09D16863" w:rsidR="00160793" w:rsidRDefault="00160793" w:rsidP="00160793">
            <w:r>
              <w:t xml:space="preserve">NE Filing Requirement </w:t>
            </w:r>
          </w:p>
        </w:tc>
        <w:tc>
          <w:tcPr>
            <w:tcW w:w="2160" w:type="dxa"/>
            <w:gridSpan w:val="2"/>
            <w:shd w:val="clear" w:color="auto" w:fill="FFFFFF" w:themeFill="background1"/>
          </w:tcPr>
          <w:p w14:paraId="2C3F28D9" w14:textId="419E655F" w:rsidR="00160793" w:rsidRDefault="00160793" w:rsidP="00160793">
            <w:pPr>
              <w:rPr>
                <w:rFonts w:cstheme="minorHAnsi"/>
                <w:bCs/>
                <w:sz w:val="21"/>
                <w:szCs w:val="21"/>
              </w:rPr>
            </w:pPr>
            <w:r>
              <w:rPr>
                <w:rFonts w:cstheme="minorHAnsi"/>
                <w:bCs/>
                <w:sz w:val="21"/>
                <w:szCs w:val="21"/>
              </w:rPr>
              <w:t>Provide form # and SERFF tracking #</w:t>
            </w:r>
          </w:p>
        </w:tc>
        <w:tc>
          <w:tcPr>
            <w:tcW w:w="2250" w:type="dxa"/>
            <w:shd w:val="clear" w:color="auto" w:fill="FFFFFF" w:themeFill="background1"/>
          </w:tcPr>
          <w:p w14:paraId="0E0ECBC6" w14:textId="77777777" w:rsidR="00160793" w:rsidRPr="00A0019E" w:rsidRDefault="00160793" w:rsidP="00160793">
            <w:pPr>
              <w:rPr>
                <w:sz w:val="21"/>
                <w:szCs w:val="21"/>
              </w:rPr>
            </w:pPr>
          </w:p>
        </w:tc>
      </w:tr>
      <w:tr w:rsidR="00727B9D" w:rsidRPr="00A0019E" w14:paraId="156B4552" w14:textId="77777777" w:rsidTr="00EA7B53">
        <w:tc>
          <w:tcPr>
            <w:tcW w:w="1440" w:type="dxa"/>
            <w:shd w:val="clear" w:color="auto" w:fill="FFFFFF" w:themeFill="background1"/>
          </w:tcPr>
          <w:p w14:paraId="202A5A0A" w14:textId="657690B1"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13CCE81C" w14:textId="1099CE57" w:rsidR="00727B9D" w:rsidRPr="00A0019E" w:rsidRDefault="00727B9D" w:rsidP="00727B9D">
            <w:pPr>
              <w:rPr>
                <w:sz w:val="21"/>
                <w:szCs w:val="21"/>
              </w:rPr>
            </w:pPr>
            <w:r>
              <w:rPr>
                <w:sz w:val="21"/>
                <w:szCs w:val="21"/>
              </w:rPr>
              <w:t>A</w:t>
            </w:r>
            <w:r w:rsidRPr="00A0019E">
              <w:rPr>
                <w:sz w:val="21"/>
                <w:szCs w:val="21"/>
              </w:rPr>
              <w:t>pplication</w:t>
            </w:r>
          </w:p>
        </w:tc>
        <w:tc>
          <w:tcPr>
            <w:tcW w:w="2160" w:type="dxa"/>
            <w:gridSpan w:val="2"/>
            <w:shd w:val="clear" w:color="auto" w:fill="FFFFFF" w:themeFill="background1"/>
          </w:tcPr>
          <w:p w14:paraId="36F12FAC" w14:textId="778D92A1" w:rsidR="00727B9D" w:rsidRPr="00A0019E" w:rsidRDefault="00301219" w:rsidP="00727B9D">
            <w:pPr>
              <w:rPr>
                <w:sz w:val="21"/>
                <w:szCs w:val="21"/>
              </w:rPr>
            </w:pPr>
            <w:hyperlink r:id="rId57" w:history="1">
              <w:r w:rsidR="00727B9D" w:rsidRPr="00F3540D">
                <w:rPr>
                  <w:rStyle w:val="Hyperlink"/>
                  <w:sz w:val="21"/>
                  <w:szCs w:val="21"/>
                </w:rPr>
                <w:t>§ 44-</w:t>
              </w:r>
              <w:r w:rsidR="00727B9D">
                <w:rPr>
                  <w:rStyle w:val="Hyperlink"/>
                  <w:sz w:val="21"/>
                  <w:szCs w:val="21"/>
                </w:rPr>
                <w:t>761</w:t>
              </w:r>
              <w:r w:rsidR="00727B9D" w:rsidRPr="00F3540D">
                <w:rPr>
                  <w:rStyle w:val="Hyperlink"/>
                  <w:sz w:val="21"/>
                  <w:szCs w:val="21"/>
                </w:rPr>
                <w:t xml:space="preserve"> (1)</w:t>
              </w:r>
            </w:hyperlink>
          </w:p>
        </w:tc>
        <w:tc>
          <w:tcPr>
            <w:tcW w:w="2160" w:type="dxa"/>
            <w:gridSpan w:val="2"/>
            <w:shd w:val="clear" w:color="auto" w:fill="FFFFFF" w:themeFill="background1"/>
          </w:tcPr>
          <w:p w14:paraId="5DBEA77C" w14:textId="0D3F1F15" w:rsidR="00727B9D" w:rsidRPr="00A0019E" w:rsidRDefault="00727B9D" w:rsidP="00727B9D">
            <w:pPr>
              <w:rPr>
                <w:rFonts w:cstheme="minorHAnsi"/>
                <w:bCs/>
                <w:sz w:val="21"/>
                <w:szCs w:val="21"/>
              </w:rPr>
            </w:pPr>
            <w:r>
              <w:rPr>
                <w:rFonts w:cstheme="minorHAnsi"/>
                <w:bCs/>
                <w:sz w:val="21"/>
                <w:szCs w:val="21"/>
              </w:rPr>
              <w:t>Part of entire contract.</w:t>
            </w:r>
          </w:p>
        </w:tc>
        <w:tc>
          <w:tcPr>
            <w:tcW w:w="2250" w:type="dxa"/>
            <w:shd w:val="clear" w:color="auto" w:fill="FFFFFF" w:themeFill="background1"/>
          </w:tcPr>
          <w:p w14:paraId="762C1D41" w14:textId="77777777" w:rsidR="00727B9D" w:rsidRPr="00A0019E" w:rsidRDefault="00727B9D" w:rsidP="00727B9D">
            <w:pPr>
              <w:rPr>
                <w:sz w:val="21"/>
                <w:szCs w:val="21"/>
              </w:rPr>
            </w:pPr>
          </w:p>
        </w:tc>
      </w:tr>
      <w:tr w:rsidR="0053471B" w:rsidRPr="00A0019E" w14:paraId="6A338B29" w14:textId="77777777" w:rsidTr="00EA7B53">
        <w:tc>
          <w:tcPr>
            <w:tcW w:w="1440" w:type="dxa"/>
            <w:shd w:val="clear" w:color="auto" w:fill="FFFFFF" w:themeFill="background1"/>
          </w:tcPr>
          <w:p w14:paraId="24AC6781" w14:textId="7DF193E4" w:rsidR="0053471B" w:rsidRPr="00A0019E" w:rsidRDefault="0053471B" w:rsidP="0053471B">
            <w:pPr>
              <w:rPr>
                <w:sz w:val="21"/>
                <w:szCs w:val="21"/>
              </w:rPr>
            </w:pPr>
            <w:r w:rsidRPr="00A0019E">
              <w:rPr>
                <w:sz w:val="21"/>
                <w:szCs w:val="21"/>
              </w:rPr>
              <w:sym w:font="Wingdings" w:char="F06F"/>
            </w:r>
          </w:p>
        </w:tc>
        <w:tc>
          <w:tcPr>
            <w:tcW w:w="1620" w:type="dxa"/>
            <w:gridSpan w:val="2"/>
            <w:shd w:val="clear" w:color="auto" w:fill="FFFFFF" w:themeFill="background1"/>
          </w:tcPr>
          <w:p w14:paraId="050B89F9" w14:textId="37C37F26" w:rsidR="0053471B" w:rsidRPr="00A0019E" w:rsidRDefault="0053471B" w:rsidP="0053471B">
            <w:pPr>
              <w:rPr>
                <w:sz w:val="21"/>
                <w:szCs w:val="21"/>
              </w:rPr>
            </w:pPr>
            <w:r w:rsidRPr="00A937FB">
              <w:rPr>
                <w:sz w:val="21"/>
                <w:szCs w:val="21"/>
              </w:rPr>
              <w:t>Authorization to Release Information</w:t>
            </w:r>
          </w:p>
        </w:tc>
        <w:tc>
          <w:tcPr>
            <w:tcW w:w="2160" w:type="dxa"/>
            <w:gridSpan w:val="2"/>
            <w:shd w:val="clear" w:color="auto" w:fill="FFFFFF" w:themeFill="background1"/>
          </w:tcPr>
          <w:p w14:paraId="61F1AF3E" w14:textId="77777777" w:rsidR="0053471B" w:rsidRDefault="0053471B" w:rsidP="0053471B">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0FDCC095" w14:textId="77777777" w:rsidR="0053471B" w:rsidRPr="00A937FB" w:rsidRDefault="0053471B" w:rsidP="0053471B">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26B8BB39" w14:textId="22D4CC8D" w:rsidR="0053471B" w:rsidRPr="00A0019E" w:rsidRDefault="00301219" w:rsidP="0053471B">
            <w:pPr>
              <w:rPr>
                <w:sz w:val="21"/>
                <w:szCs w:val="21"/>
              </w:rPr>
            </w:pPr>
            <w:hyperlink r:id="rId58" w:history="1">
              <w:r w:rsidR="0053471B" w:rsidRPr="00873D33">
                <w:rPr>
                  <w:rStyle w:val="Hyperlink"/>
                  <w:sz w:val="21"/>
                  <w:szCs w:val="21"/>
                </w:rPr>
                <w:t>§ 44-917 (2)</w:t>
              </w:r>
            </w:hyperlink>
          </w:p>
        </w:tc>
        <w:tc>
          <w:tcPr>
            <w:tcW w:w="2160" w:type="dxa"/>
            <w:gridSpan w:val="2"/>
            <w:shd w:val="clear" w:color="auto" w:fill="FFFFFF" w:themeFill="background1"/>
          </w:tcPr>
          <w:p w14:paraId="17F3422A" w14:textId="58B80E72" w:rsidR="0053471B" w:rsidRPr="00A0019E" w:rsidRDefault="0053471B" w:rsidP="0053471B">
            <w:pPr>
              <w:rPr>
                <w:rFonts w:cstheme="minorHAnsi"/>
                <w:bCs/>
                <w:sz w:val="21"/>
                <w:szCs w:val="21"/>
              </w:rPr>
            </w:pPr>
            <w:r w:rsidRPr="00A937FB">
              <w:rPr>
                <w:sz w:val="21"/>
                <w:szCs w:val="21"/>
              </w:rPr>
              <w:t>Signature valid for up to 24 months and must include the right to revoke.</w:t>
            </w:r>
          </w:p>
        </w:tc>
        <w:tc>
          <w:tcPr>
            <w:tcW w:w="2250" w:type="dxa"/>
            <w:shd w:val="clear" w:color="auto" w:fill="FFFFFF" w:themeFill="background1"/>
          </w:tcPr>
          <w:p w14:paraId="6A3E1188" w14:textId="77777777" w:rsidR="0053471B" w:rsidRPr="00A0019E" w:rsidRDefault="0053471B" w:rsidP="0053471B">
            <w:pPr>
              <w:rPr>
                <w:sz w:val="21"/>
                <w:szCs w:val="21"/>
              </w:rPr>
            </w:pPr>
          </w:p>
        </w:tc>
      </w:tr>
      <w:tr w:rsidR="00B70381" w:rsidRPr="00A0019E" w14:paraId="193029BD" w14:textId="77777777" w:rsidTr="00E31AC6">
        <w:tc>
          <w:tcPr>
            <w:tcW w:w="1440" w:type="dxa"/>
          </w:tcPr>
          <w:p w14:paraId="46294821" w14:textId="724316F7" w:rsidR="00B70381" w:rsidRPr="00A0019E" w:rsidRDefault="00B70381" w:rsidP="00B70381">
            <w:pPr>
              <w:rPr>
                <w:sz w:val="21"/>
                <w:szCs w:val="21"/>
              </w:rPr>
            </w:pPr>
            <w:r w:rsidRPr="00A0019E">
              <w:rPr>
                <w:sz w:val="21"/>
                <w:szCs w:val="21"/>
              </w:rPr>
              <w:sym w:font="Wingdings" w:char="F06F"/>
            </w:r>
          </w:p>
        </w:tc>
        <w:tc>
          <w:tcPr>
            <w:tcW w:w="1620" w:type="dxa"/>
            <w:gridSpan w:val="2"/>
            <w:tcBorders>
              <w:top w:val="single" w:sz="8" w:space="0" w:color="auto"/>
              <w:left w:val="nil"/>
              <w:bottom w:val="single" w:sz="8" w:space="0" w:color="auto"/>
              <w:right w:val="single" w:sz="8" w:space="0" w:color="auto"/>
            </w:tcBorders>
          </w:tcPr>
          <w:p w14:paraId="3A019893" w14:textId="4504D82B" w:rsidR="00B70381" w:rsidRPr="00A0019E" w:rsidRDefault="00B70381" w:rsidP="00B70381">
            <w:pPr>
              <w:rPr>
                <w:sz w:val="21"/>
                <w:szCs w:val="21"/>
              </w:rPr>
            </w:pPr>
            <w:r>
              <w:rPr>
                <w:sz w:val="21"/>
                <w:szCs w:val="21"/>
              </w:rPr>
              <w:t>Electronic application and delivery of documents or notices</w:t>
            </w:r>
          </w:p>
        </w:tc>
        <w:tc>
          <w:tcPr>
            <w:tcW w:w="2160" w:type="dxa"/>
            <w:gridSpan w:val="2"/>
            <w:tcBorders>
              <w:top w:val="single" w:sz="8" w:space="0" w:color="auto"/>
              <w:left w:val="nil"/>
              <w:bottom w:val="single" w:sz="8" w:space="0" w:color="auto"/>
              <w:right w:val="single" w:sz="8" w:space="0" w:color="auto"/>
            </w:tcBorders>
          </w:tcPr>
          <w:p w14:paraId="3D56F735" w14:textId="77777777" w:rsidR="00B70381" w:rsidRDefault="00301219" w:rsidP="00B70381">
            <w:hyperlink r:id="rId59" w:history="1">
              <w:r w:rsidR="00B70381">
                <w:rPr>
                  <w:rStyle w:val="Hyperlink"/>
                </w:rPr>
                <w:t>§ 44-315</w:t>
              </w:r>
            </w:hyperlink>
          </w:p>
          <w:p w14:paraId="4C568B30" w14:textId="77777777" w:rsidR="00B70381" w:rsidRDefault="00301219" w:rsidP="00B70381">
            <w:pPr>
              <w:rPr>
                <w:rStyle w:val="Hyperlink"/>
                <w:sz w:val="21"/>
                <w:szCs w:val="21"/>
              </w:rPr>
            </w:pPr>
            <w:hyperlink r:id="rId60" w:history="1">
              <w:r w:rsidR="00B70381">
                <w:rPr>
                  <w:rStyle w:val="Hyperlink"/>
                  <w:sz w:val="21"/>
                  <w:szCs w:val="21"/>
                </w:rPr>
                <w:t>Federal ESIGN law, 15 U.S.C. 7001.</w:t>
              </w:r>
            </w:hyperlink>
          </w:p>
          <w:p w14:paraId="6A470190" w14:textId="2F268F99" w:rsidR="00B70381" w:rsidRPr="00A0019E" w:rsidRDefault="00301219" w:rsidP="00B70381">
            <w:pPr>
              <w:rPr>
                <w:sz w:val="21"/>
                <w:szCs w:val="21"/>
              </w:rPr>
            </w:pPr>
            <w:hyperlink r:id="rId61" w:history="1">
              <w:r w:rsidR="00B70381">
                <w:rPr>
                  <w:rStyle w:val="Hyperlink"/>
                  <w:sz w:val="21"/>
                  <w:szCs w:val="21"/>
                </w:rPr>
                <w:t>(UETA), §§ 668.50(5) and (8), F.S.</w:t>
              </w:r>
            </w:hyperlink>
          </w:p>
        </w:tc>
        <w:tc>
          <w:tcPr>
            <w:tcW w:w="2160" w:type="dxa"/>
            <w:gridSpan w:val="2"/>
            <w:tcBorders>
              <w:top w:val="single" w:sz="8" w:space="0" w:color="auto"/>
              <w:left w:val="nil"/>
              <w:bottom w:val="single" w:sz="8" w:space="0" w:color="auto"/>
              <w:right w:val="single" w:sz="8" w:space="0" w:color="auto"/>
            </w:tcBorders>
          </w:tcPr>
          <w:p w14:paraId="72ADE7DB" w14:textId="77777777" w:rsidR="00B70381" w:rsidRDefault="00B70381" w:rsidP="00B70381">
            <w:pPr>
              <w:rPr>
                <w:sz w:val="21"/>
                <w:szCs w:val="21"/>
              </w:rPr>
            </w:pPr>
            <w:r>
              <w:rPr>
                <w:sz w:val="21"/>
                <w:szCs w:val="21"/>
              </w:rPr>
              <w:t>Consumer must affirmatively consent to electronic delivery and be given notice of option to withdraw consent.</w:t>
            </w:r>
          </w:p>
          <w:p w14:paraId="14A4A563" w14:textId="77777777" w:rsidR="00B70381" w:rsidRDefault="00B70381" w:rsidP="00B70381">
            <w:pPr>
              <w:rPr>
                <w:sz w:val="21"/>
                <w:szCs w:val="21"/>
              </w:rPr>
            </w:pPr>
            <w:r>
              <w:rPr>
                <w:sz w:val="21"/>
                <w:szCs w:val="21"/>
              </w:rPr>
              <w:t>Describe safeguards used to protect private and confidential information. Must be in accord with Uniform Electronic Transaction Act.</w:t>
            </w:r>
          </w:p>
          <w:p w14:paraId="4113DA10" w14:textId="0B697EF1" w:rsidR="00B70381" w:rsidRPr="00A0019E" w:rsidRDefault="00B70381" w:rsidP="00B70381">
            <w:pPr>
              <w:rPr>
                <w:rFonts w:cstheme="minorHAnsi"/>
                <w:bCs/>
                <w:sz w:val="21"/>
                <w:szCs w:val="21"/>
              </w:rPr>
            </w:pPr>
            <w:r>
              <w:rPr>
                <w:sz w:val="21"/>
                <w:szCs w:val="21"/>
              </w:rPr>
              <w:t>Recorded telephone conversations do not count as electronic signatures.</w:t>
            </w:r>
          </w:p>
        </w:tc>
        <w:tc>
          <w:tcPr>
            <w:tcW w:w="2250" w:type="dxa"/>
          </w:tcPr>
          <w:p w14:paraId="31A16F1B" w14:textId="77777777" w:rsidR="00B70381" w:rsidRPr="00A0019E" w:rsidRDefault="00B70381" w:rsidP="00B70381">
            <w:pPr>
              <w:rPr>
                <w:sz w:val="21"/>
                <w:szCs w:val="21"/>
              </w:rPr>
            </w:pPr>
          </w:p>
        </w:tc>
      </w:tr>
      <w:tr w:rsidR="00727B9D" w:rsidRPr="00A0019E" w14:paraId="16E74DC1" w14:textId="77777777" w:rsidTr="00EA7B53">
        <w:tc>
          <w:tcPr>
            <w:tcW w:w="1440" w:type="dxa"/>
            <w:shd w:val="clear" w:color="auto" w:fill="FFFFFF" w:themeFill="background1"/>
          </w:tcPr>
          <w:p w14:paraId="2F7C953A" w14:textId="28D50C38"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59759CD9" w14:textId="7B5F5964" w:rsidR="00727B9D" w:rsidRDefault="00727B9D" w:rsidP="00727B9D">
            <w:pPr>
              <w:rPr>
                <w:sz w:val="21"/>
                <w:szCs w:val="21"/>
              </w:rPr>
            </w:pPr>
            <w:r w:rsidRPr="00A937FB">
              <w:rPr>
                <w:sz w:val="21"/>
                <w:szCs w:val="21"/>
              </w:rPr>
              <w:t>Authorization to Release Information</w:t>
            </w:r>
          </w:p>
        </w:tc>
        <w:tc>
          <w:tcPr>
            <w:tcW w:w="2160" w:type="dxa"/>
            <w:gridSpan w:val="2"/>
            <w:shd w:val="clear" w:color="auto" w:fill="FFFFFF" w:themeFill="background1"/>
          </w:tcPr>
          <w:p w14:paraId="61886011" w14:textId="77777777" w:rsidR="00727B9D" w:rsidRDefault="00727B9D" w:rsidP="00727B9D">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47DA4C02" w14:textId="77777777" w:rsidR="00727B9D" w:rsidRPr="00A937FB" w:rsidRDefault="00727B9D" w:rsidP="00727B9D">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07441464" w14:textId="77777777" w:rsidR="00727B9D" w:rsidRDefault="00301219" w:rsidP="00727B9D">
            <w:pPr>
              <w:rPr>
                <w:rStyle w:val="Hyperlink"/>
                <w:sz w:val="21"/>
                <w:szCs w:val="21"/>
              </w:rPr>
            </w:pPr>
            <w:hyperlink r:id="rId62" w:history="1">
              <w:r w:rsidR="00727B9D" w:rsidRPr="00873D33">
                <w:rPr>
                  <w:rStyle w:val="Hyperlink"/>
                  <w:sz w:val="21"/>
                  <w:szCs w:val="21"/>
                </w:rPr>
                <w:t>§ 44-917 (2)</w:t>
              </w:r>
            </w:hyperlink>
          </w:p>
          <w:p w14:paraId="100F1550" w14:textId="6457DEC0" w:rsidR="00727B9D" w:rsidRPr="00E31CAD" w:rsidRDefault="00727B9D" w:rsidP="00727B9D">
            <w:pPr>
              <w:rPr>
                <w:sz w:val="21"/>
                <w:szCs w:val="21"/>
              </w:rPr>
            </w:pPr>
            <w:r w:rsidRPr="00E31CAD">
              <w:t>&amp; HIPPA</w:t>
            </w:r>
          </w:p>
        </w:tc>
        <w:tc>
          <w:tcPr>
            <w:tcW w:w="2160" w:type="dxa"/>
            <w:gridSpan w:val="2"/>
            <w:shd w:val="clear" w:color="auto" w:fill="FFFFFF" w:themeFill="background1"/>
          </w:tcPr>
          <w:p w14:paraId="2DB167CB" w14:textId="444D5C4F" w:rsidR="00727B9D" w:rsidRDefault="00727B9D" w:rsidP="00727B9D">
            <w:pPr>
              <w:rPr>
                <w:sz w:val="21"/>
                <w:szCs w:val="21"/>
              </w:rPr>
            </w:pPr>
            <w:r w:rsidRPr="00A937FB">
              <w:rPr>
                <w:sz w:val="21"/>
                <w:szCs w:val="21"/>
              </w:rPr>
              <w:t>Signature valid for up to 24 months and must include the right to revoke.</w:t>
            </w:r>
          </w:p>
        </w:tc>
        <w:tc>
          <w:tcPr>
            <w:tcW w:w="2250" w:type="dxa"/>
            <w:shd w:val="clear" w:color="auto" w:fill="FFFFFF" w:themeFill="background1"/>
          </w:tcPr>
          <w:p w14:paraId="09E7A666" w14:textId="77777777" w:rsidR="00727B9D" w:rsidRPr="00A0019E" w:rsidRDefault="00727B9D" w:rsidP="00727B9D">
            <w:pPr>
              <w:rPr>
                <w:sz w:val="21"/>
                <w:szCs w:val="21"/>
              </w:rPr>
            </w:pPr>
          </w:p>
        </w:tc>
      </w:tr>
      <w:tr w:rsidR="00727B9D" w:rsidRPr="00A0019E" w14:paraId="335C19FA" w14:textId="77777777" w:rsidTr="00EA7B53">
        <w:tc>
          <w:tcPr>
            <w:tcW w:w="1440" w:type="dxa"/>
            <w:shd w:val="clear" w:color="auto" w:fill="FFFFFF" w:themeFill="background1"/>
          </w:tcPr>
          <w:p w14:paraId="102755DC" w14:textId="4892A5FF"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5CFD837F" w14:textId="6DA6D878" w:rsidR="00727B9D" w:rsidRPr="00A0019E" w:rsidRDefault="00727B9D" w:rsidP="00727B9D">
            <w:pPr>
              <w:rPr>
                <w:sz w:val="21"/>
                <w:szCs w:val="21"/>
              </w:rPr>
            </w:pPr>
            <w:r>
              <w:rPr>
                <w:sz w:val="21"/>
                <w:szCs w:val="21"/>
              </w:rPr>
              <w:t>Ambiguous questions</w:t>
            </w:r>
          </w:p>
        </w:tc>
        <w:tc>
          <w:tcPr>
            <w:tcW w:w="2160" w:type="dxa"/>
            <w:gridSpan w:val="2"/>
            <w:shd w:val="clear" w:color="auto" w:fill="FFFFFF" w:themeFill="background1"/>
          </w:tcPr>
          <w:p w14:paraId="04AA912E" w14:textId="7A0F82E8" w:rsidR="00727B9D" w:rsidRPr="00A0019E" w:rsidRDefault="00727B9D" w:rsidP="00727B9D">
            <w:pPr>
              <w:rPr>
                <w:sz w:val="21"/>
                <w:szCs w:val="21"/>
              </w:rPr>
            </w:pPr>
            <w:r w:rsidRPr="00D747E1">
              <w:rPr>
                <w:sz w:val="21"/>
                <w:szCs w:val="21"/>
              </w:rPr>
              <w:t>Nebraska filing requirement</w:t>
            </w:r>
          </w:p>
        </w:tc>
        <w:tc>
          <w:tcPr>
            <w:tcW w:w="2160" w:type="dxa"/>
            <w:gridSpan w:val="2"/>
            <w:shd w:val="clear" w:color="auto" w:fill="FFFFFF" w:themeFill="background1"/>
          </w:tcPr>
          <w:p w14:paraId="401E0441" w14:textId="77777777" w:rsidR="00727B9D" w:rsidRDefault="00727B9D" w:rsidP="00727B9D">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are not allowed.</w:t>
            </w:r>
          </w:p>
          <w:p w14:paraId="1E9056B9" w14:textId="383772C1" w:rsidR="00727B9D" w:rsidRPr="00A0019E" w:rsidRDefault="00727B9D" w:rsidP="00727B9D">
            <w:pPr>
              <w:rPr>
                <w:rFonts w:cstheme="minorHAnsi"/>
                <w:bCs/>
                <w:sz w:val="21"/>
                <w:szCs w:val="21"/>
              </w:rPr>
            </w:pPr>
          </w:p>
        </w:tc>
        <w:tc>
          <w:tcPr>
            <w:tcW w:w="2250" w:type="dxa"/>
            <w:shd w:val="clear" w:color="auto" w:fill="FFFFFF" w:themeFill="background1"/>
          </w:tcPr>
          <w:p w14:paraId="5A9602C2" w14:textId="77777777" w:rsidR="00727B9D" w:rsidRPr="00A0019E" w:rsidRDefault="00727B9D" w:rsidP="00727B9D">
            <w:pPr>
              <w:rPr>
                <w:sz w:val="21"/>
                <w:szCs w:val="21"/>
              </w:rPr>
            </w:pPr>
          </w:p>
          <w:p w14:paraId="47F4C1D0" w14:textId="77777777" w:rsidR="00727B9D" w:rsidRPr="00A0019E" w:rsidRDefault="00727B9D" w:rsidP="00727B9D">
            <w:pPr>
              <w:rPr>
                <w:sz w:val="21"/>
                <w:szCs w:val="21"/>
              </w:rPr>
            </w:pPr>
          </w:p>
          <w:p w14:paraId="225BB5D9" w14:textId="77777777" w:rsidR="00727B9D" w:rsidRPr="00A0019E" w:rsidRDefault="00727B9D" w:rsidP="00727B9D">
            <w:pPr>
              <w:rPr>
                <w:sz w:val="21"/>
                <w:szCs w:val="21"/>
              </w:rPr>
            </w:pPr>
          </w:p>
        </w:tc>
      </w:tr>
      <w:tr w:rsidR="00727B9D" w:rsidRPr="00A0019E" w14:paraId="7FCCB190" w14:textId="77777777" w:rsidTr="00417410">
        <w:tc>
          <w:tcPr>
            <w:tcW w:w="1440" w:type="dxa"/>
            <w:shd w:val="clear" w:color="auto" w:fill="E7E6E6" w:themeFill="background2"/>
          </w:tcPr>
          <w:p w14:paraId="66AF2B9A" w14:textId="13BC33A3" w:rsidR="00727B9D" w:rsidRPr="00A0019E" w:rsidRDefault="00727B9D" w:rsidP="00727B9D">
            <w:pPr>
              <w:rPr>
                <w:sz w:val="21"/>
                <w:szCs w:val="21"/>
              </w:rPr>
            </w:pPr>
          </w:p>
        </w:tc>
        <w:tc>
          <w:tcPr>
            <w:tcW w:w="8190" w:type="dxa"/>
            <w:gridSpan w:val="7"/>
            <w:shd w:val="clear" w:color="auto" w:fill="E7E6E6" w:themeFill="background2"/>
          </w:tcPr>
          <w:p w14:paraId="2F860015" w14:textId="77777777" w:rsidR="00727B9D" w:rsidRPr="00A0019E" w:rsidRDefault="00727B9D" w:rsidP="00727B9D">
            <w:pPr>
              <w:rPr>
                <w:b/>
                <w:sz w:val="21"/>
                <w:szCs w:val="21"/>
              </w:rPr>
            </w:pPr>
            <w:r w:rsidRPr="00A0019E">
              <w:rPr>
                <w:b/>
                <w:sz w:val="21"/>
                <w:szCs w:val="21"/>
              </w:rPr>
              <w:t>ENDORSEMENTS, RIDERS, OR AMENDMENTS</w:t>
            </w:r>
          </w:p>
          <w:p w14:paraId="5DC8EA2D" w14:textId="42BDFB0C" w:rsidR="00727B9D" w:rsidRPr="00A0019E" w:rsidRDefault="00727B9D" w:rsidP="00727B9D">
            <w:pPr>
              <w:rPr>
                <w:sz w:val="21"/>
                <w:szCs w:val="21"/>
              </w:rPr>
            </w:pPr>
            <w:r w:rsidRPr="00A0019E">
              <w:rPr>
                <w:b/>
                <w:sz w:val="21"/>
                <w:szCs w:val="21"/>
              </w:rPr>
              <w:t xml:space="preserve">For additional forms submitted for approval, please list each here by form number.  Each of these must comply with the requirements for officer signature, form number in the lower left corner of every page, descriptive title, company name, premium </w:t>
            </w:r>
            <w:proofErr w:type="gramStart"/>
            <w:r w:rsidRPr="00A0019E">
              <w:rPr>
                <w:b/>
                <w:sz w:val="21"/>
                <w:szCs w:val="21"/>
              </w:rPr>
              <w:t>payment</w:t>
            </w:r>
            <w:proofErr w:type="gramEnd"/>
            <w:r w:rsidRPr="00A0019E">
              <w:rPr>
                <w:b/>
                <w:sz w:val="21"/>
                <w:szCs w:val="21"/>
              </w:rPr>
              <w:t xml:space="preserve"> or fees (if </w:t>
            </w:r>
            <w:r w:rsidRPr="00A0019E">
              <w:rPr>
                <w:b/>
                <w:sz w:val="21"/>
                <w:szCs w:val="21"/>
              </w:rPr>
              <w:lastRenderedPageBreak/>
              <w:t>applicable), and effective date (if not stated on schedule).  Please complete the fields below as indicated.</w:t>
            </w:r>
          </w:p>
        </w:tc>
      </w:tr>
      <w:tr w:rsidR="00727B9D" w:rsidRPr="00A0019E" w14:paraId="0B71E21B" w14:textId="77777777" w:rsidTr="00EA7B53">
        <w:trPr>
          <w:trHeight w:val="1547"/>
        </w:trPr>
        <w:tc>
          <w:tcPr>
            <w:tcW w:w="1440" w:type="dxa"/>
            <w:shd w:val="clear" w:color="auto" w:fill="FFFFFF" w:themeFill="background1"/>
          </w:tcPr>
          <w:p w14:paraId="02ADC178" w14:textId="05A085F8" w:rsidR="00727B9D" w:rsidRPr="00A0019E" w:rsidRDefault="00727B9D" w:rsidP="00727B9D">
            <w:pPr>
              <w:rPr>
                <w:sz w:val="21"/>
                <w:szCs w:val="21"/>
              </w:rPr>
            </w:pPr>
            <w:r w:rsidRPr="00A0019E">
              <w:rPr>
                <w:sz w:val="21"/>
                <w:szCs w:val="21"/>
              </w:rPr>
              <w:lastRenderedPageBreak/>
              <w:sym w:font="Wingdings" w:char="F06F"/>
            </w:r>
          </w:p>
        </w:tc>
        <w:tc>
          <w:tcPr>
            <w:tcW w:w="1620" w:type="dxa"/>
            <w:gridSpan w:val="2"/>
            <w:shd w:val="clear" w:color="auto" w:fill="FFFFFF" w:themeFill="background1"/>
          </w:tcPr>
          <w:p w14:paraId="5EE3BD15" w14:textId="09C63A0B" w:rsidR="00727B9D" w:rsidRPr="00A0019E" w:rsidRDefault="00727B9D" w:rsidP="00727B9D">
            <w:pPr>
              <w:rPr>
                <w:sz w:val="21"/>
                <w:szCs w:val="21"/>
              </w:rPr>
            </w:pPr>
            <w:r w:rsidRPr="00A0019E">
              <w:rPr>
                <w:sz w:val="21"/>
                <w:szCs w:val="21"/>
              </w:rPr>
              <w:t>Title of document</w:t>
            </w:r>
          </w:p>
        </w:tc>
        <w:tc>
          <w:tcPr>
            <w:tcW w:w="2160" w:type="dxa"/>
            <w:gridSpan w:val="2"/>
            <w:shd w:val="clear" w:color="auto" w:fill="FFFFFF" w:themeFill="background1"/>
          </w:tcPr>
          <w:p w14:paraId="61D9BA14" w14:textId="14AD7A29" w:rsidR="00727B9D" w:rsidRPr="00A0019E" w:rsidRDefault="00727B9D" w:rsidP="00727B9D">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160" w:type="dxa"/>
            <w:gridSpan w:val="2"/>
            <w:shd w:val="clear" w:color="auto" w:fill="FFFFFF" w:themeFill="background1"/>
          </w:tcPr>
          <w:p w14:paraId="78C46DE0" w14:textId="5E343948" w:rsidR="00727B9D" w:rsidRPr="00A0019E" w:rsidRDefault="00727B9D" w:rsidP="00727B9D">
            <w:pPr>
              <w:rPr>
                <w:rFonts w:cstheme="minorHAnsi"/>
                <w:sz w:val="21"/>
                <w:szCs w:val="21"/>
              </w:rPr>
            </w:pPr>
            <w:r w:rsidRPr="00A0019E">
              <w:rPr>
                <w:rFonts w:cstheme="minorHAnsi"/>
                <w:sz w:val="21"/>
                <w:szCs w:val="21"/>
              </w:rPr>
              <w:t>Reference to SERFF filing for previous approval, if applicable</w:t>
            </w:r>
          </w:p>
        </w:tc>
        <w:tc>
          <w:tcPr>
            <w:tcW w:w="2250" w:type="dxa"/>
            <w:shd w:val="clear" w:color="auto" w:fill="FFFFFF" w:themeFill="background1"/>
          </w:tcPr>
          <w:p w14:paraId="22B817B3" w14:textId="14865673" w:rsidR="00727B9D" w:rsidRPr="00A0019E" w:rsidRDefault="00727B9D" w:rsidP="00727B9D">
            <w:pPr>
              <w:rPr>
                <w:sz w:val="21"/>
                <w:szCs w:val="21"/>
              </w:rPr>
            </w:pPr>
            <w:r w:rsidRPr="00A0019E">
              <w:rPr>
                <w:sz w:val="21"/>
                <w:szCs w:val="21"/>
              </w:rPr>
              <w:t>N/A if any of the listed requirements do not apply</w:t>
            </w:r>
          </w:p>
        </w:tc>
      </w:tr>
      <w:tr w:rsidR="00727B9D" w:rsidRPr="00A0019E" w14:paraId="1DD5DF15" w14:textId="77777777" w:rsidTr="00EA7B53">
        <w:tc>
          <w:tcPr>
            <w:tcW w:w="1440" w:type="dxa"/>
            <w:shd w:val="clear" w:color="auto" w:fill="FFFFFF" w:themeFill="background1"/>
          </w:tcPr>
          <w:p w14:paraId="2AFBE281" w14:textId="5EEB9FCE"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1C2D2749" w14:textId="3760A4C0" w:rsidR="00727B9D" w:rsidRPr="00A0019E" w:rsidRDefault="00727B9D" w:rsidP="00727B9D">
            <w:pPr>
              <w:rPr>
                <w:sz w:val="21"/>
                <w:szCs w:val="21"/>
              </w:rPr>
            </w:pPr>
          </w:p>
        </w:tc>
        <w:tc>
          <w:tcPr>
            <w:tcW w:w="2160" w:type="dxa"/>
            <w:gridSpan w:val="2"/>
            <w:shd w:val="clear" w:color="auto" w:fill="FFFFFF" w:themeFill="background1"/>
          </w:tcPr>
          <w:p w14:paraId="0B48ECBF" w14:textId="77777777" w:rsidR="00727B9D" w:rsidRPr="00A0019E" w:rsidRDefault="00727B9D" w:rsidP="00727B9D">
            <w:pPr>
              <w:rPr>
                <w:rStyle w:val="Hyperlink"/>
                <w:rFonts w:cstheme="minorHAnsi"/>
                <w:sz w:val="21"/>
                <w:szCs w:val="21"/>
              </w:rPr>
            </w:pPr>
          </w:p>
        </w:tc>
        <w:tc>
          <w:tcPr>
            <w:tcW w:w="2160" w:type="dxa"/>
            <w:gridSpan w:val="2"/>
            <w:shd w:val="clear" w:color="auto" w:fill="FFFFFF" w:themeFill="background1"/>
          </w:tcPr>
          <w:p w14:paraId="07AF0AF8" w14:textId="77777777" w:rsidR="00727B9D" w:rsidRPr="00A0019E" w:rsidRDefault="00727B9D" w:rsidP="00727B9D">
            <w:pPr>
              <w:rPr>
                <w:rFonts w:cstheme="minorHAnsi"/>
                <w:sz w:val="21"/>
                <w:szCs w:val="21"/>
              </w:rPr>
            </w:pPr>
          </w:p>
        </w:tc>
        <w:tc>
          <w:tcPr>
            <w:tcW w:w="2250" w:type="dxa"/>
            <w:shd w:val="clear" w:color="auto" w:fill="FFFFFF" w:themeFill="background1"/>
          </w:tcPr>
          <w:p w14:paraId="61448CAE" w14:textId="77777777" w:rsidR="00727B9D" w:rsidRPr="00A0019E" w:rsidRDefault="00727B9D" w:rsidP="00727B9D">
            <w:pPr>
              <w:rPr>
                <w:sz w:val="21"/>
                <w:szCs w:val="21"/>
              </w:rPr>
            </w:pPr>
          </w:p>
        </w:tc>
      </w:tr>
      <w:tr w:rsidR="00727B9D" w:rsidRPr="00A0019E" w14:paraId="43E062C3" w14:textId="77777777" w:rsidTr="00EA7B53">
        <w:tc>
          <w:tcPr>
            <w:tcW w:w="1440" w:type="dxa"/>
            <w:shd w:val="clear" w:color="auto" w:fill="FFFFFF" w:themeFill="background1"/>
          </w:tcPr>
          <w:p w14:paraId="41D82F4C" w14:textId="027D0ACC"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1D9B55FF" w14:textId="77777777" w:rsidR="00727B9D" w:rsidRPr="00A0019E" w:rsidRDefault="00727B9D" w:rsidP="00727B9D">
            <w:pPr>
              <w:rPr>
                <w:sz w:val="21"/>
                <w:szCs w:val="21"/>
              </w:rPr>
            </w:pPr>
          </w:p>
        </w:tc>
        <w:tc>
          <w:tcPr>
            <w:tcW w:w="2160" w:type="dxa"/>
            <w:gridSpan w:val="2"/>
            <w:shd w:val="clear" w:color="auto" w:fill="FFFFFF" w:themeFill="background1"/>
          </w:tcPr>
          <w:p w14:paraId="6B3ED3E0" w14:textId="77777777" w:rsidR="00727B9D" w:rsidRPr="00A0019E" w:rsidRDefault="00727B9D" w:rsidP="00727B9D">
            <w:pPr>
              <w:rPr>
                <w:rStyle w:val="Hyperlink"/>
                <w:rFonts w:cstheme="minorHAnsi"/>
                <w:sz w:val="21"/>
                <w:szCs w:val="21"/>
              </w:rPr>
            </w:pPr>
          </w:p>
        </w:tc>
        <w:tc>
          <w:tcPr>
            <w:tcW w:w="2160" w:type="dxa"/>
            <w:gridSpan w:val="2"/>
            <w:shd w:val="clear" w:color="auto" w:fill="FFFFFF" w:themeFill="background1"/>
          </w:tcPr>
          <w:p w14:paraId="64533A13" w14:textId="77777777" w:rsidR="00727B9D" w:rsidRPr="00A0019E" w:rsidRDefault="00727B9D" w:rsidP="00727B9D">
            <w:pPr>
              <w:rPr>
                <w:rFonts w:cstheme="minorHAnsi"/>
                <w:sz w:val="21"/>
                <w:szCs w:val="21"/>
              </w:rPr>
            </w:pPr>
          </w:p>
        </w:tc>
        <w:tc>
          <w:tcPr>
            <w:tcW w:w="2250" w:type="dxa"/>
            <w:shd w:val="clear" w:color="auto" w:fill="FFFFFF" w:themeFill="background1"/>
          </w:tcPr>
          <w:p w14:paraId="67E7D4EC" w14:textId="77777777" w:rsidR="00727B9D" w:rsidRPr="00A0019E" w:rsidRDefault="00727B9D" w:rsidP="00727B9D">
            <w:pPr>
              <w:rPr>
                <w:sz w:val="21"/>
                <w:szCs w:val="21"/>
              </w:rPr>
            </w:pPr>
          </w:p>
        </w:tc>
      </w:tr>
      <w:tr w:rsidR="00727B9D" w:rsidRPr="00A0019E" w14:paraId="0D437B4C" w14:textId="77777777" w:rsidTr="00EA7B53">
        <w:tc>
          <w:tcPr>
            <w:tcW w:w="1440" w:type="dxa"/>
            <w:shd w:val="clear" w:color="auto" w:fill="FFFFFF" w:themeFill="background1"/>
          </w:tcPr>
          <w:p w14:paraId="51615588" w14:textId="1DD3D7C2"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1E1B319A" w14:textId="77777777" w:rsidR="00727B9D" w:rsidRPr="00A0019E" w:rsidRDefault="00727B9D" w:rsidP="00727B9D">
            <w:pPr>
              <w:rPr>
                <w:sz w:val="21"/>
                <w:szCs w:val="21"/>
              </w:rPr>
            </w:pPr>
          </w:p>
        </w:tc>
        <w:tc>
          <w:tcPr>
            <w:tcW w:w="2160" w:type="dxa"/>
            <w:gridSpan w:val="2"/>
            <w:shd w:val="clear" w:color="auto" w:fill="FFFFFF" w:themeFill="background1"/>
          </w:tcPr>
          <w:p w14:paraId="144AA9B4" w14:textId="77777777" w:rsidR="00727B9D" w:rsidRPr="00A0019E" w:rsidRDefault="00727B9D" w:rsidP="00727B9D">
            <w:pPr>
              <w:rPr>
                <w:rStyle w:val="Hyperlink"/>
                <w:rFonts w:cstheme="minorHAnsi"/>
                <w:sz w:val="21"/>
                <w:szCs w:val="21"/>
              </w:rPr>
            </w:pPr>
          </w:p>
        </w:tc>
        <w:tc>
          <w:tcPr>
            <w:tcW w:w="2160" w:type="dxa"/>
            <w:gridSpan w:val="2"/>
            <w:shd w:val="clear" w:color="auto" w:fill="FFFFFF" w:themeFill="background1"/>
          </w:tcPr>
          <w:p w14:paraId="0F5D202E" w14:textId="77777777" w:rsidR="00727B9D" w:rsidRPr="00A0019E" w:rsidRDefault="00727B9D" w:rsidP="00727B9D">
            <w:pPr>
              <w:rPr>
                <w:rFonts w:cstheme="minorHAnsi"/>
                <w:sz w:val="21"/>
                <w:szCs w:val="21"/>
              </w:rPr>
            </w:pPr>
          </w:p>
        </w:tc>
        <w:tc>
          <w:tcPr>
            <w:tcW w:w="2250" w:type="dxa"/>
            <w:shd w:val="clear" w:color="auto" w:fill="FFFFFF" w:themeFill="background1"/>
          </w:tcPr>
          <w:p w14:paraId="02A84AA0" w14:textId="77777777" w:rsidR="00727B9D" w:rsidRPr="00A0019E" w:rsidRDefault="00727B9D" w:rsidP="00727B9D">
            <w:pPr>
              <w:rPr>
                <w:sz w:val="21"/>
                <w:szCs w:val="21"/>
              </w:rPr>
            </w:pPr>
          </w:p>
        </w:tc>
      </w:tr>
      <w:tr w:rsidR="00727B9D" w:rsidRPr="00A0019E" w14:paraId="48B65607" w14:textId="77777777" w:rsidTr="00EA7B53">
        <w:tc>
          <w:tcPr>
            <w:tcW w:w="1440" w:type="dxa"/>
            <w:shd w:val="clear" w:color="auto" w:fill="FFFFFF" w:themeFill="background1"/>
          </w:tcPr>
          <w:p w14:paraId="458A8A18" w14:textId="43AB2633" w:rsidR="00727B9D" w:rsidRPr="00A0019E" w:rsidRDefault="00727B9D" w:rsidP="00727B9D">
            <w:pPr>
              <w:rPr>
                <w:sz w:val="21"/>
                <w:szCs w:val="21"/>
              </w:rPr>
            </w:pPr>
            <w:r w:rsidRPr="00A0019E">
              <w:rPr>
                <w:sz w:val="21"/>
                <w:szCs w:val="21"/>
              </w:rPr>
              <w:sym w:font="Wingdings" w:char="F06F"/>
            </w:r>
          </w:p>
        </w:tc>
        <w:tc>
          <w:tcPr>
            <w:tcW w:w="1620" w:type="dxa"/>
            <w:gridSpan w:val="2"/>
            <w:shd w:val="clear" w:color="auto" w:fill="FFFFFF" w:themeFill="background1"/>
          </w:tcPr>
          <w:p w14:paraId="6EE0A317" w14:textId="77777777" w:rsidR="00727B9D" w:rsidRPr="00A0019E" w:rsidRDefault="00727B9D" w:rsidP="00727B9D">
            <w:pPr>
              <w:rPr>
                <w:sz w:val="21"/>
                <w:szCs w:val="21"/>
              </w:rPr>
            </w:pPr>
          </w:p>
        </w:tc>
        <w:tc>
          <w:tcPr>
            <w:tcW w:w="2160" w:type="dxa"/>
            <w:gridSpan w:val="2"/>
            <w:shd w:val="clear" w:color="auto" w:fill="FFFFFF" w:themeFill="background1"/>
          </w:tcPr>
          <w:p w14:paraId="3ADDAA88" w14:textId="77777777" w:rsidR="00727B9D" w:rsidRPr="00A0019E" w:rsidRDefault="00727B9D" w:rsidP="00727B9D">
            <w:pPr>
              <w:rPr>
                <w:rStyle w:val="Hyperlink"/>
                <w:rFonts w:cstheme="minorHAnsi"/>
                <w:sz w:val="21"/>
                <w:szCs w:val="21"/>
              </w:rPr>
            </w:pPr>
          </w:p>
        </w:tc>
        <w:tc>
          <w:tcPr>
            <w:tcW w:w="2160" w:type="dxa"/>
            <w:gridSpan w:val="2"/>
            <w:shd w:val="clear" w:color="auto" w:fill="FFFFFF" w:themeFill="background1"/>
          </w:tcPr>
          <w:p w14:paraId="64E402F0" w14:textId="77777777" w:rsidR="00727B9D" w:rsidRPr="00A0019E" w:rsidRDefault="00727B9D" w:rsidP="00727B9D">
            <w:pPr>
              <w:rPr>
                <w:rFonts w:cstheme="minorHAnsi"/>
                <w:sz w:val="21"/>
                <w:szCs w:val="21"/>
              </w:rPr>
            </w:pPr>
          </w:p>
        </w:tc>
        <w:tc>
          <w:tcPr>
            <w:tcW w:w="2250" w:type="dxa"/>
            <w:shd w:val="clear" w:color="auto" w:fill="FFFFFF" w:themeFill="background1"/>
          </w:tcPr>
          <w:p w14:paraId="1A51A1BB" w14:textId="77777777" w:rsidR="00727B9D" w:rsidRPr="00A0019E" w:rsidRDefault="00727B9D" w:rsidP="00727B9D">
            <w:pPr>
              <w:rPr>
                <w:sz w:val="21"/>
                <w:szCs w:val="21"/>
              </w:rPr>
            </w:pPr>
          </w:p>
        </w:tc>
      </w:tr>
      <w:tr w:rsidR="00727B9D" w:rsidRPr="00A0019E" w14:paraId="2057DC00" w14:textId="77777777" w:rsidTr="00417410">
        <w:tc>
          <w:tcPr>
            <w:tcW w:w="1440" w:type="dxa"/>
            <w:shd w:val="clear" w:color="auto" w:fill="E7E6E6" w:themeFill="background2"/>
          </w:tcPr>
          <w:p w14:paraId="3D5271C3" w14:textId="6308FA34" w:rsidR="00727B9D" w:rsidRPr="00A0019E" w:rsidRDefault="00727B9D" w:rsidP="00727B9D">
            <w:pPr>
              <w:rPr>
                <w:sz w:val="21"/>
                <w:szCs w:val="21"/>
              </w:rPr>
            </w:pPr>
          </w:p>
        </w:tc>
        <w:tc>
          <w:tcPr>
            <w:tcW w:w="8190" w:type="dxa"/>
            <w:gridSpan w:val="7"/>
            <w:shd w:val="clear" w:color="auto" w:fill="E7E6E6" w:themeFill="background2"/>
          </w:tcPr>
          <w:p w14:paraId="59C26194" w14:textId="77777777" w:rsidR="00727B9D" w:rsidRPr="00A0019E" w:rsidRDefault="00727B9D" w:rsidP="00727B9D">
            <w:pPr>
              <w:rPr>
                <w:b/>
                <w:sz w:val="21"/>
                <w:szCs w:val="21"/>
              </w:rPr>
            </w:pPr>
            <w:r w:rsidRPr="00A0019E">
              <w:rPr>
                <w:sz w:val="21"/>
                <w:szCs w:val="21"/>
              </w:rPr>
              <w:br w:type="page"/>
            </w:r>
            <w:r w:rsidRPr="00A0019E">
              <w:rPr>
                <w:b/>
                <w:sz w:val="21"/>
                <w:szCs w:val="21"/>
              </w:rPr>
              <w:t>SUPPORTING DOCUMENTS REQUIRED</w:t>
            </w:r>
          </w:p>
          <w:p w14:paraId="0CCFF0DC" w14:textId="11264848" w:rsidR="00727B9D" w:rsidRPr="00A0019E" w:rsidRDefault="00727B9D" w:rsidP="00727B9D">
            <w:pPr>
              <w:rPr>
                <w:sz w:val="21"/>
                <w:szCs w:val="21"/>
              </w:rPr>
            </w:pPr>
            <w:r w:rsidRPr="00A0019E">
              <w:rPr>
                <w:b/>
                <w:sz w:val="21"/>
                <w:szCs w:val="21"/>
              </w:rPr>
              <w:t>Reference name of separate document in right column.</w:t>
            </w:r>
          </w:p>
        </w:tc>
      </w:tr>
      <w:tr w:rsidR="00727B9D" w:rsidRPr="00A0019E" w14:paraId="4A2A4CCA" w14:textId="77777777" w:rsidTr="00EA7B53">
        <w:tc>
          <w:tcPr>
            <w:tcW w:w="1440" w:type="dxa"/>
          </w:tcPr>
          <w:p w14:paraId="2FABE696" w14:textId="1318EC4A" w:rsidR="00727B9D" w:rsidRPr="00A0019E" w:rsidRDefault="00727B9D" w:rsidP="00727B9D">
            <w:pPr>
              <w:rPr>
                <w:sz w:val="21"/>
                <w:szCs w:val="21"/>
              </w:rPr>
            </w:pPr>
            <w:r w:rsidRPr="00A0019E">
              <w:rPr>
                <w:sz w:val="21"/>
                <w:szCs w:val="21"/>
              </w:rPr>
              <w:sym w:font="Wingdings" w:char="F06F"/>
            </w:r>
          </w:p>
        </w:tc>
        <w:tc>
          <w:tcPr>
            <w:tcW w:w="1620" w:type="dxa"/>
            <w:gridSpan w:val="2"/>
          </w:tcPr>
          <w:p w14:paraId="70B9D6B7" w14:textId="3E2D9B44" w:rsidR="00727B9D" w:rsidRPr="00A0019E" w:rsidRDefault="00727B9D" w:rsidP="00727B9D">
            <w:pPr>
              <w:rPr>
                <w:sz w:val="21"/>
                <w:szCs w:val="21"/>
              </w:rPr>
            </w:pPr>
            <w:r w:rsidRPr="00A0019E">
              <w:rPr>
                <w:sz w:val="21"/>
                <w:szCs w:val="21"/>
              </w:rPr>
              <w:t>Actuarial memorandum</w:t>
            </w:r>
          </w:p>
        </w:tc>
        <w:tc>
          <w:tcPr>
            <w:tcW w:w="2160" w:type="dxa"/>
            <w:gridSpan w:val="2"/>
          </w:tcPr>
          <w:p w14:paraId="246F1C99" w14:textId="76AA4502" w:rsidR="00727B9D" w:rsidRDefault="00727B9D" w:rsidP="00727B9D">
            <w:r w:rsidRPr="00A0019E">
              <w:rPr>
                <w:rStyle w:val="Hyperlink"/>
                <w:color w:val="auto"/>
                <w:sz w:val="21"/>
                <w:szCs w:val="21"/>
                <w:u w:val="none"/>
              </w:rPr>
              <w:t>NE Filing Requirement</w:t>
            </w:r>
          </w:p>
        </w:tc>
        <w:tc>
          <w:tcPr>
            <w:tcW w:w="2160" w:type="dxa"/>
            <w:gridSpan w:val="2"/>
          </w:tcPr>
          <w:p w14:paraId="55A8E5A2" w14:textId="7D265E9A" w:rsidR="00727B9D" w:rsidRPr="00A0019E" w:rsidRDefault="00727B9D" w:rsidP="00727B9D">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2250" w:type="dxa"/>
          </w:tcPr>
          <w:p w14:paraId="4B7E5FB4" w14:textId="77777777" w:rsidR="00727B9D" w:rsidRPr="00A0019E" w:rsidRDefault="00727B9D" w:rsidP="00727B9D">
            <w:pPr>
              <w:rPr>
                <w:sz w:val="21"/>
                <w:szCs w:val="21"/>
              </w:rPr>
            </w:pPr>
          </w:p>
        </w:tc>
      </w:tr>
      <w:tr w:rsidR="00727B9D" w:rsidRPr="00A0019E" w14:paraId="18E03909" w14:textId="77777777" w:rsidTr="00EA7B53">
        <w:tc>
          <w:tcPr>
            <w:tcW w:w="1440" w:type="dxa"/>
          </w:tcPr>
          <w:p w14:paraId="06551359" w14:textId="11FAC1C6" w:rsidR="00727B9D" w:rsidRPr="00A0019E" w:rsidRDefault="00727B9D" w:rsidP="00727B9D">
            <w:pPr>
              <w:rPr>
                <w:sz w:val="21"/>
                <w:szCs w:val="21"/>
              </w:rPr>
            </w:pPr>
            <w:r w:rsidRPr="00A0019E">
              <w:rPr>
                <w:sz w:val="21"/>
                <w:szCs w:val="21"/>
              </w:rPr>
              <w:sym w:font="Wingdings" w:char="F06F"/>
            </w:r>
          </w:p>
        </w:tc>
        <w:tc>
          <w:tcPr>
            <w:tcW w:w="1620" w:type="dxa"/>
            <w:gridSpan w:val="2"/>
          </w:tcPr>
          <w:p w14:paraId="53D5C088" w14:textId="04606C45" w:rsidR="00727B9D" w:rsidRPr="00A0019E" w:rsidRDefault="00727B9D" w:rsidP="00727B9D">
            <w:pPr>
              <w:rPr>
                <w:sz w:val="21"/>
                <w:szCs w:val="21"/>
              </w:rPr>
            </w:pPr>
            <w:r w:rsidRPr="00A0019E">
              <w:rPr>
                <w:sz w:val="21"/>
                <w:szCs w:val="21"/>
              </w:rPr>
              <w:t>Flesch /readability certification</w:t>
            </w:r>
          </w:p>
        </w:tc>
        <w:tc>
          <w:tcPr>
            <w:tcW w:w="2160" w:type="dxa"/>
            <w:gridSpan w:val="2"/>
          </w:tcPr>
          <w:p w14:paraId="13F3D713" w14:textId="263D32CE" w:rsidR="00727B9D" w:rsidRPr="00551C6D" w:rsidRDefault="00727B9D" w:rsidP="00727B9D">
            <w:pPr>
              <w:rPr>
                <w:rStyle w:val="Hyperlink"/>
                <w:sz w:val="21"/>
                <w:szCs w:val="21"/>
              </w:rPr>
            </w:pPr>
            <w:r>
              <w:rPr>
                <w:sz w:val="21"/>
                <w:szCs w:val="21"/>
              </w:rPr>
              <w:fldChar w:fldCharType="begin"/>
            </w:r>
            <w:r>
              <w:rPr>
                <w:sz w:val="21"/>
                <w:szCs w:val="21"/>
              </w:rPr>
              <w:instrText xml:space="preserve"> HYPERLINK "https://nebraskalegislature.gov/laws/statutes.php?statute=44-3405&amp;print=true" </w:instrText>
            </w:r>
            <w:r>
              <w:rPr>
                <w:sz w:val="21"/>
                <w:szCs w:val="21"/>
              </w:rPr>
              <w:fldChar w:fldCharType="separate"/>
            </w:r>
            <w:r w:rsidRPr="00551C6D">
              <w:rPr>
                <w:rStyle w:val="Hyperlink"/>
                <w:sz w:val="21"/>
                <w:szCs w:val="21"/>
              </w:rPr>
              <w:t>§ 44-3405</w:t>
            </w:r>
          </w:p>
          <w:p w14:paraId="49B76C71" w14:textId="184873F8" w:rsidR="00727B9D" w:rsidRPr="00A0019E" w:rsidRDefault="00727B9D" w:rsidP="00727B9D">
            <w:pPr>
              <w:rPr>
                <w:sz w:val="21"/>
                <w:szCs w:val="21"/>
              </w:rPr>
            </w:pPr>
            <w:r>
              <w:rPr>
                <w:sz w:val="21"/>
                <w:szCs w:val="21"/>
              </w:rPr>
              <w:fldChar w:fldCharType="end"/>
            </w:r>
            <w:r w:rsidRPr="00A0019E">
              <w:rPr>
                <w:rStyle w:val="Hyperlink"/>
                <w:color w:val="auto"/>
                <w:sz w:val="21"/>
                <w:szCs w:val="21"/>
                <w:u w:val="none"/>
              </w:rPr>
              <w:t>NE Filing Requirement</w:t>
            </w:r>
          </w:p>
        </w:tc>
        <w:tc>
          <w:tcPr>
            <w:tcW w:w="2160" w:type="dxa"/>
            <w:gridSpan w:val="2"/>
          </w:tcPr>
          <w:p w14:paraId="3DA59580" w14:textId="77777777" w:rsidR="00727B9D" w:rsidRPr="00A0019E" w:rsidRDefault="00727B9D" w:rsidP="00727B9D">
            <w:pPr>
              <w:rPr>
                <w:sz w:val="21"/>
                <w:szCs w:val="21"/>
              </w:rPr>
            </w:pPr>
            <w:r w:rsidRPr="00A0019E">
              <w:rPr>
                <w:sz w:val="21"/>
                <w:szCs w:val="21"/>
              </w:rPr>
              <w:t xml:space="preserve">Minimum score of 40. </w:t>
            </w:r>
          </w:p>
          <w:p w14:paraId="1CC80AF6" w14:textId="56ACC8F0" w:rsidR="00727B9D" w:rsidRPr="00A0019E" w:rsidRDefault="00727B9D" w:rsidP="00727B9D">
            <w:pPr>
              <w:rPr>
                <w:sz w:val="21"/>
                <w:szCs w:val="21"/>
              </w:rPr>
            </w:pPr>
          </w:p>
        </w:tc>
        <w:tc>
          <w:tcPr>
            <w:tcW w:w="2250" w:type="dxa"/>
          </w:tcPr>
          <w:p w14:paraId="41594606" w14:textId="634027A2" w:rsidR="00727B9D" w:rsidRPr="00A0019E" w:rsidRDefault="00727B9D" w:rsidP="00727B9D">
            <w:pPr>
              <w:rPr>
                <w:sz w:val="21"/>
                <w:szCs w:val="21"/>
              </w:rPr>
            </w:pPr>
          </w:p>
        </w:tc>
      </w:tr>
      <w:tr w:rsidR="00727B9D" w:rsidRPr="00A0019E" w14:paraId="7C07CA82" w14:textId="77777777" w:rsidTr="00EA7B53">
        <w:tc>
          <w:tcPr>
            <w:tcW w:w="1440" w:type="dxa"/>
          </w:tcPr>
          <w:p w14:paraId="47DAEF13" w14:textId="06D8ECD3" w:rsidR="00727B9D" w:rsidRPr="00A0019E" w:rsidRDefault="00727B9D" w:rsidP="00727B9D">
            <w:pPr>
              <w:rPr>
                <w:sz w:val="21"/>
                <w:szCs w:val="21"/>
              </w:rPr>
            </w:pPr>
            <w:r w:rsidRPr="00A0019E">
              <w:rPr>
                <w:sz w:val="21"/>
                <w:szCs w:val="21"/>
              </w:rPr>
              <w:sym w:font="Wingdings" w:char="F06F"/>
            </w:r>
          </w:p>
        </w:tc>
        <w:tc>
          <w:tcPr>
            <w:tcW w:w="1620" w:type="dxa"/>
            <w:gridSpan w:val="2"/>
          </w:tcPr>
          <w:p w14:paraId="6CF8D47A" w14:textId="2B3D9EA2" w:rsidR="00727B9D" w:rsidRPr="00A0019E" w:rsidRDefault="00727B9D" w:rsidP="00727B9D">
            <w:pPr>
              <w:rPr>
                <w:sz w:val="21"/>
                <w:szCs w:val="21"/>
              </w:rPr>
            </w:pPr>
            <w:r w:rsidRPr="00A0019E">
              <w:rPr>
                <w:sz w:val="21"/>
                <w:szCs w:val="21"/>
              </w:rPr>
              <w:t xml:space="preserve">Redlined version </w:t>
            </w:r>
          </w:p>
        </w:tc>
        <w:tc>
          <w:tcPr>
            <w:tcW w:w="2160" w:type="dxa"/>
            <w:gridSpan w:val="2"/>
          </w:tcPr>
          <w:p w14:paraId="05731782" w14:textId="4AC1C49F" w:rsidR="00727B9D" w:rsidRPr="00A0019E" w:rsidRDefault="00727B9D" w:rsidP="00727B9D">
            <w:pPr>
              <w:rPr>
                <w:sz w:val="21"/>
                <w:szCs w:val="21"/>
              </w:rPr>
            </w:pPr>
            <w:r w:rsidRPr="00A0019E">
              <w:rPr>
                <w:rStyle w:val="Hyperlink"/>
                <w:color w:val="auto"/>
                <w:sz w:val="21"/>
                <w:szCs w:val="21"/>
                <w:u w:val="none"/>
              </w:rPr>
              <w:t>NE Filing Requirement</w:t>
            </w:r>
          </w:p>
        </w:tc>
        <w:tc>
          <w:tcPr>
            <w:tcW w:w="2160" w:type="dxa"/>
            <w:gridSpan w:val="2"/>
          </w:tcPr>
          <w:p w14:paraId="25D0A6E2" w14:textId="06A0F2D7" w:rsidR="00727B9D" w:rsidRPr="00A0019E" w:rsidRDefault="00727B9D" w:rsidP="00727B9D">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2250" w:type="dxa"/>
          </w:tcPr>
          <w:p w14:paraId="509EED70" w14:textId="2F3D6372" w:rsidR="00727B9D" w:rsidRPr="00A0019E" w:rsidRDefault="00727B9D" w:rsidP="00727B9D">
            <w:pPr>
              <w:rPr>
                <w:sz w:val="21"/>
                <w:szCs w:val="21"/>
              </w:rPr>
            </w:pPr>
          </w:p>
        </w:tc>
      </w:tr>
      <w:tr w:rsidR="00727B9D" w:rsidRPr="00A0019E" w14:paraId="317A9AAE" w14:textId="77777777" w:rsidTr="00EA7B53">
        <w:tc>
          <w:tcPr>
            <w:tcW w:w="1440" w:type="dxa"/>
          </w:tcPr>
          <w:p w14:paraId="23E94CF4" w14:textId="37DD83A4" w:rsidR="00727B9D" w:rsidRPr="00A0019E" w:rsidRDefault="00727B9D" w:rsidP="00727B9D">
            <w:pPr>
              <w:rPr>
                <w:sz w:val="21"/>
                <w:szCs w:val="21"/>
              </w:rPr>
            </w:pPr>
            <w:r w:rsidRPr="00A0019E">
              <w:rPr>
                <w:sz w:val="21"/>
                <w:szCs w:val="21"/>
              </w:rPr>
              <w:sym w:font="Wingdings" w:char="F06F"/>
            </w:r>
          </w:p>
        </w:tc>
        <w:tc>
          <w:tcPr>
            <w:tcW w:w="1620" w:type="dxa"/>
            <w:gridSpan w:val="2"/>
          </w:tcPr>
          <w:p w14:paraId="51F0E1D9" w14:textId="2932F24C" w:rsidR="00727B9D" w:rsidRPr="00A0019E" w:rsidRDefault="00727B9D" w:rsidP="00727B9D">
            <w:pPr>
              <w:rPr>
                <w:sz w:val="21"/>
                <w:szCs w:val="21"/>
              </w:rPr>
            </w:pPr>
            <w:r w:rsidRPr="00A0019E">
              <w:rPr>
                <w:sz w:val="21"/>
                <w:szCs w:val="21"/>
              </w:rPr>
              <w:t>Statement of variables (SOV)</w:t>
            </w:r>
          </w:p>
        </w:tc>
        <w:tc>
          <w:tcPr>
            <w:tcW w:w="2160" w:type="dxa"/>
            <w:gridSpan w:val="2"/>
          </w:tcPr>
          <w:p w14:paraId="21152F28" w14:textId="0A7CD3D0" w:rsidR="00727B9D" w:rsidRPr="00A0019E" w:rsidRDefault="00727B9D" w:rsidP="00727B9D">
            <w:pPr>
              <w:rPr>
                <w:sz w:val="21"/>
                <w:szCs w:val="21"/>
              </w:rPr>
            </w:pPr>
            <w:r w:rsidRPr="00A0019E">
              <w:rPr>
                <w:rStyle w:val="Hyperlink"/>
                <w:color w:val="auto"/>
                <w:sz w:val="21"/>
                <w:szCs w:val="21"/>
                <w:u w:val="none"/>
              </w:rPr>
              <w:t>NE Filing Requirement</w:t>
            </w:r>
          </w:p>
        </w:tc>
        <w:tc>
          <w:tcPr>
            <w:tcW w:w="2160" w:type="dxa"/>
            <w:gridSpan w:val="2"/>
          </w:tcPr>
          <w:p w14:paraId="44BEC588" w14:textId="64682973" w:rsidR="00727B9D" w:rsidRPr="00A0019E" w:rsidRDefault="00727B9D" w:rsidP="00727B9D">
            <w:pPr>
              <w:rPr>
                <w:sz w:val="21"/>
                <w:szCs w:val="21"/>
              </w:rPr>
            </w:pPr>
            <w:r>
              <w:rPr>
                <w:sz w:val="21"/>
                <w:szCs w:val="21"/>
              </w:rPr>
              <w:t xml:space="preserve">Describe variables, ranges of numbers, </w:t>
            </w:r>
            <w:proofErr w:type="gramStart"/>
            <w:r>
              <w:rPr>
                <w:sz w:val="21"/>
                <w:szCs w:val="21"/>
              </w:rPr>
              <w:t>minimums</w:t>
            </w:r>
            <w:proofErr w:type="gramEnd"/>
            <w:r>
              <w:rPr>
                <w:sz w:val="21"/>
                <w:szCs w:val="21"/>
              </w:rPr>
              <w:t xml:space="preserve"> and maximums of bracketed material. </w:t>
            </w:r>
          </w:p>
        </w:tc>
        <w:tc>
          <w:tcPr>
            <w:tcW w:w="2250" w:type="dxa"/>
          </w:tcPr>
          <w:p w14:paraId="65ACCE7E" w14:textId="611CCDFA" w:rsidR="00727B9D" w:rsidRPr="00A0019E" w:rsidRDefault="00727B9D" w:rsidP="00727B9D">
            <w:pPr>
              <w:rPr>
                <w:sz w:val="21"/>
                <w:szCs w:val="21"/>
              </w:rPr>
            </w:pPr>
          </w:p>
        </w:tc>
      </w:tr>
      <w:tr w:rsidR="00727B9D" w:rsidRPr="00A0019E" w14:paraId="3CCFBA92" w14:textId="77777777" w:rsidTr="00EA7B53">
        <w:tc>
          <w:tcPr>
            <w:tcW w:w="1440" w:type="dxa"/>
          </w:tcPr>
          <w:p w14:paraId="739BFF6C" w14:textId="0C59D84A" w:rsidR="00727B9D" w:rsidRPr="00A0019E" w:rsidRDefault="00727B9D" w:rsidP="00727B9D">
            <w:pPr>
              <w:rPr>
                <w:sz w:val="21"/>
                <w:szCs w:val="21"/>
              </w:rPr>
            </w:pPr>
            <w:r w:rsidRPr="00A0019E">
              <w:rPr>
                <w:sz w:val="21"/>
                <w:szCs w:val="21"/>
              </w:rPr>
              <w:sym w:font="Wingdings" w:char="F06F"/>
            </w:r>
          </w:p>
        </w:tc>
        <w:tc>
          <w:tcPr>
            <w:tcW w:w="1620" w:type="dxa"/>
            <w:gridSpan w:val="2"/>
          </w:tcPr>
          <w:p w14:paraId="478CD60F" w14:textId="27CF2B57" w:rsidR="00727B9D" w:rsidRPr="00A0019E" w:rsidRDefault="00727B9D" w:rsidP="00727B9D">
            <w:pPr>
              <w:rPr>
                <w:sz w:val="21"/>
                <w:szCs w:val="21"/>
              </w:rPr>
            </w:pPr>
            <w:r w:rsidRPr="00A0019E">
              <w:rPr>
                <w:sz w:val="21"/>
                <w:szCs w:val="21"/>
              </w:rPr>
              <w:t xml:space="preserve">NE Filing Form </w:t>
            </w:r>
            <w:r>
              <w:rPr>
                <w:sz w:val="21"/>
                <w:szCs w:val="21"/>
              </w:rPr>
              <w:t>List</w:t>
            </w:r>
          </w:p>
        </w:tc>
        <w:tc>
          <w:tcPr>
            <w:tcW w:w="2160" w:type="dxa"/>
            <w:gridSpan w:val="2"/>
          </w:tcPr>
          <w:p w14:paraId="00FCD6EB" w14:textId="11914444" w:rsidR="00727B9D" w:rsidRPr="00A0019E" w:rsidRDefault="00727B9D" w:rsidP="00727B9D">
            <w:pPr>
              <w:rPr>
                <w:sz w:val="21"/>
                <w:szCs w:val="21"/>
              </w:rPr>
            </w:pPr>
            <w:r w:rsidRPr="00A0019E">
              <w:rPr>
                <w:rStyle w:val="Hyperlink"/>
                <w:color w:val="auto"/>
                <w:sz w:val="21"/>
                <w:szCs w:val="21"/>
                <w:u w:val="none"/>
              </w:rPr>
              <w:t>NE Filing Requirement</w:t>
            </w:r>
          </w:p>
        </w:tc>
        <w:tc>
          <w:tcPr>
            <w:tcW w:w="2160" w:type="dxa"/>
            <w:gridSpan w:val="2"/>
          </w:tcPr>
          <w:p w14:paraId="7ECDA433" w14:textId="1FAFA0AD" w:rsidR="00727B9D" w:rsidRPr="00A0019E" w:rsidRDefault="00727B9D" w:rsidP="00727B9D">
            <w:pPr>
              <w:rPr>
                <w:sz w:val="21"/>
                <w:szCs w:val="21"/>
              </w:rPr>
            </w:pPr>
            <w:r w:rsidRPr="00A0019E">
              <w:rPr>
                <w:sz w:val="21"/>
                <w:szCs w:val="21"/>
              </w:rPr>
              <w:t>Use page 2 for additional forms</w:t>
            </w:r>
            <w:r>
              <w:rPr>
                <w:sz w:val="21"/>
                <w:szCs w:val="21"/>
              </w:rPr>
              <w:t>.</w:t>
            </w:r>
          </w:p>
        </w:tc>
        <w:tc>
          <w:tcPr>
            <w:tcW w:w="2250" w:type="dxa"/>
          </w:tcPr>
          <w:p w14:paraId="32212686" w14:textId="2916C730" w:rsidR="00727B9D" w:rsidRPr="00A0019E" w:rsidRDefault="00727B9D" w:rsidP="00727B9D">
            <w:pPr>
              <w:rPr>
                <w:sz w:val="21"/>
                <w:szCs w:val="21"/>
              </w:rPr>
            </w:pPr>
          </w:p>
        </w:tc>
      </w:tr>
      <w:tr w:rsidR="00727B9D" w:rsidRPr="00A0019E" w14:paraId="45226AEF" w14:textId="77777777" w:rsidTr="00417410">
        <w:tc>
          <w:tcPr>
            <w:tcW w:w="1440" w:type="dxa"/>
            <w:shd w:val="clear" w:color="auto" w:fill="E7E6E6" w:themeFill="background2"/>
          </w:tcPr>
          <w:p w14:paraId="7C67194F" w14:textId="2FB3D767" w:rsidR="00727B9D" w:rsidRPr="00A0019E" w:rsidRDefault="00727B9D" w:rsidP="00727B9D">
            <w:pPr>
              <w:rPr>
                <w:sz w:val="21"/>
                <w:szCs w:val="21"/>
              </w:rPr>
            </w:pPr>
          </w:p>
        </w:tc>
        <w:tc>
          <w:tcPr>
            <w:tcW w:w="8190" w:type="dxa"/>
            <w:gridSpan w:val="7"/>
            <w:shd w:val="clear" w:color="auto" w:fill="E7E6E6" w:themeFill="background2"/>
          </w:tcPr>
          <w:p w14:paraId="7990DAAF" w14:textId="4F16289E" w:rsidR="00727B9D" w:rsidRPr="00A0019E" w:rsidRDefault="00727B9D" w:rsidP="00727B9D">
            <w:pPr>
              <w:rPr>
                <w:sz w:val="21"/>
                <w:szCs w:val="21"/>
              </w:rPr>
            </w:pPr>
            <w:r w:rsidRPr="00A0019E">
              <w:rPr>
                <w:b/>
                <w:sz w:val="21"/>
                <w:szCs w:val="21"/>
              </w:rPr>
              <w:t>EXPLANATION FOR ANY ITEMS MARKED NOT APPLICABLE</w:t>
            </w:r>
          </w:p>
        </w:tc>
      </w:tr>
      <w:tr w:rsidR="00727B9D" w:rsidRPr="00A0019E" w14:paraId="175C88FE" w14:textId="77777777" w:rsidTr="00417410">
        <w:tc>
          <w:tcPr>
            <w:tcW w:w="1440" w:type="dxa"/>
          </w:tcPr>
          <w:p w14:paraId="13FC331F" w14:textId="6E747507" w:rsidR="00727B9D" w:rsidRPr="00A0019E" w:rsidRDefault="00727B9D" w:rsidP="00727B9D">
            <w:pPr>
              <w:rPr>
                <w:b/>
                <w:sz w:val="21"/>
                <w:szCs w:val="21"/>
              </w:rPr>
            </w:pPr>
            <w:r w:rsidRPr="00A0019E">
              <w:rPr>
                <w:sz w:val="21"/>
                <w:szCs w:val="21"/>
              </w:rPr>
              <w:sym w:font="Wingdings" w:char="F06F"/>
            </w:r>
          </w:p>
        </w:tc>
        <w:tc>
          <w:tcPr>
            <w:tcW w:w="8190" w:type="dxa"/>
            <w:gridSpan w:val="7"/>
          </w:tcPr>
          <w:p w14:paraId="7F649D9A" w14:textId="77777777" w:rsidR="00727B9D" w:rsidRPr="00A0019E" w:rsidRDefault="00727B9D" w:rsidP="00727B9D">
            <w:pPr>
              <w:rPr>
                <w:sz w:val="21"/>
                <w:szCs w:val="21"/>
              </w:rPr>
            </w:pPr>
            <w:r w:rsidRPr="00A0019E">
              <w:rPr>
                <w:sz w:val="21"/>
                <w:szCs w:val="21"/>
              </w:rPr>
              <w:t>Please use this space provide an explanation for any checklist requirement marked “N/A” to avoid receiving an objection in SERFF.</w:t>
            </w:r>
          </w:p>
          <w:p w14:paraId="51FF1A3A" w14:textId="77777777" w:rsidR="00727B9D" w:rsidRPr="00A0019E" w:rsidRDefault="00727B9D" w:rsidP="00727B9D">
            <w:pPr>
              <w:rPr>
                <w:sz w:val="21"/>
                <w:szCs w:val="21"/>
              </w:rPr>
            </w:pPr>
          </w:p>
          <w:p w14:paraId="18628A33" w14:textId="04BA6FEE" w:rsidR="00727B9D" w:rsidRPr="00A0019E" w:rsidRDefault="00727B9D" w:rsidP="00727B9D">
            <w:pPr>
              <w:rPr>
                <w:b/>
                <w:sz w:val="21"/>
                <w:szCs w:val="21"/>
              </w:rPr>
            </w:pPr>
          </w:p>
        </w:tc>
      </w:tr>
      <w:tr w:rsidR="00727B9D" w:rsidRPr="00A0019E" w14:paraId="6C5EEF1F" w14:textId="77777777" w:rsidTr="00417410">
        <w:tc>
          <w:tcPr>
            <w:tcW w:w="1440" w:type="dxa"/>
          </w:tcPr>
          <w:p w14:paraId="71BE5803" w14:textId="43B07CEC" w:rsidR="00727B9D" w:rsidRPr="00A0019E" w:rsidRDefault="00727B9D" w:rsidP="00727B9D">
            <w:pPr>
              <w:rPr>
                <w:sz w:val="21"/>
                <w:szCs w:val="21"/>
              </w:rPr>
            </w:pPr>
          </w:p>
        </w:tc>
        <w:tc>
          <w:tcPr>
            <w:tcW w:w="8190" w:type="dxa"/>
            <w:gridSpan w:val="7"/>
          </w:tcPr>
          <w:p w14:paraId="45C9DE38" w14:textId="41E27F3A" w:rsidR="00727B9D" w:rsidRPr="00A0019E" w:rsidRDefault="00727B9D" w:rsidP="00727B9D">
            <w:pPr>
              <w:rPr>
                <w:sz w:val="21"/>
                <w:szCs w:val="21"/>
              </w:rPr>
            </w:pPr>
          </w:p>
        </w:tc>
      </w:tr>
      <w:tr w:rsidR="00727B9D" w:rsidRPr="00A0019E" w14:paraId="305C02A2" w14:textId="77777777" w:rsidTr="00417410">
        <w:tc>
          <w:tcPr>
            <w:tcW w:w="1440" w:type="dxa"/>
          </w:tcPr>
          <w:p w14:paraId="313B51B1" w14:textId="77777777" w:rsidR="00727B9D" w:rsidRPr="00A0019E" w:rsidRDefault="00727B9D" w:rsidP="00727B9D">
            <w:pPr>
              <w:rPr>
                <w:sz w:val="21"/>
                <w:szCs w:val="21"/>
              </w:rPr>
            </w:pPr>
          </w:p>
        </w:tc>
        <w:tc>
          <w:tcPr>
            <w:tcW w:w="8190" w:type="dxa"/>
            <w:gridSpan w:val="7"/>
          </w:tcPr>
          <w:p w14:paraId="4BB9C233" w14:textId="77777777" w:rsidR="00727B9D" w:rsidRPr="00A0019E" w:rsidRDefault="00727B9D" w:rsidP="00727B9D">
            <w:pPr>
              <w:rPr>
                <w:sz w:val="21"/>
                <w:szCs w:val="21"/>
              </w:rPr>
            </w:pPr>
          </w:p>
        </w:tc>
      </w:tr>
      <w:tr w:rsidR="00727B9D" w:rsidRPr="00A0019E" w14:paraId="25DC50F7" w14:textId="77777777" w:rsidTr="00417410">
        <w:tc>
          <w:tcPr>
            <w:tcW w:w="1440" w:type="dxa"/>
          </w:tcPr>
          <w:p w14:paraId="4DAA84DD" w14:textId="77777777" w:rsidR="00727B9D" w:rsidRPr="00A0019E" w:rsidRDefault="00727B9D" w:rsidP="00727B9D">
            <w:pPr>
              <w:rPr>
                <w:sz w:val="21"/>
                <w:szCs w:val="21"/>
              </w:rPr>
            </w:pPr>
          </w:p>
        </w:tc>
        <w:tc>
          <w:tcPr>
            <w:tcW w:w="8190" w:type="dxa"/>
            <w:gridSpan w:val="7"/>
          </w:tcPr>
          <w:p w14:paraId="21B7DE6A" w14:textId="77777777" w:rsidR="00727B9D" w:rsidRPr="00A0019E" w:rsidRDefault="00727B9D" w:rsidP="00727B9D">
            <w:pPr>
              <w:rPr>
                <w:sz w:val="21"/>
                <w:szCs w:val="21"/>
              </w:rPr>
            </w:pPr>
          </w:p>
        </w:tc>
      </w:tr>
    </w:tbl>
    <w:p w14:paraId="20962F42" w14:textId="5B62D0CB" w:rsidR="00C80848" w:rsidRDefault="00C80848">
      <w:pPr>
        <w:rPr>
          <w:rFonts w:ascii="Calibri" w:hAnsi="Calibri" w:cs="Calibri"/>
          <w:b/>
          <w:sz w:val="21"/>
          <w:szCs w:val="21"/>
          <w:u w:val="single"/>
        </w:rPr>
      </w:pPr>
    </w:p>
    <w:p w14:paraId="5E9ACB94" w14:textId="77777777" w:rsidR="00585CCE" w:rsidRDefault="00585CCE" w:rsidP="001270E9">
      <w:pPr>
        <w:spacing w:after="0"/>
        <w:rPr>
          <w:rFonts w:ascii="Calibri" w:hAnsi="Calibri" w:cs="Calibri"/>
          <w:b/>
          <w:sz w:val="21"/>
          <w:szCs w:val="21"/>
          <w:u w:val="single"/>
        </w:rPr>
      </w:pPr>
    </w:p>
    <w:p w14:paraId="7B5187AF" w14:textId="65E007DE" w:rsidR="00680237" w:rsidRPr="001E3032" w:rsidRDefault="00680237" w:rsidP="001E3032">
      <w:pPr>
        <w:rPr>
          <w:b/>
          <w:sz w:val="21"/>
          <w:szCs w:val="21"/>
          <w:u w:val="single"/>
        </w:rPr>
      </w:pPr>
      <w:r w:rsidRPr="001E3032">
        <w:rPr>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 xml:space="preserve">iler, hereby certify that this filing complies with applicable Nebraska statutes, regulations, </w:t>
      </w:r>
      <w:proofErr w:type="gramStart"/>
      <w:r w:rsidRPr="00A0019E">
        <w:rPr>
          <w:sz w:val="21"/>
          <w:szCs w:val="21"/>
        </w:rPr>
        <w:t>Bulletins</w:t>
      </w:r>
      <w:proofErr w:type="gramEnd"/>
      <w:r w:rsidRPr="00A0019E">
        <w:rPr>
          <w:sz w:val="21"/>
          <w:szCs w:val="21"/>
        </w:rPr>
        <w:t xml:space="preserve"> and guidelines, to the best of my knowledge. This filing contains no unusual or controversial content according to insurance industry norms.  The forms included in this filing contain no unfair, unjust, inequitable, </w:t>
      </w:r>
      <w:proofErr w:type="gramStart"/>
      <w:r w:rsidRPr="00A0019E">
        <w:rPr>
          <w:sz w:val="21"/>
          <w:szCs w:val="21"/>
        </w:rPr>
        <w:t>misleading</w:t>
      </w:r>
      <w:proofErr w:type="gramEnd"/>
      <w:r w:rsidRPr="00A0019E">
        <w:rPr>
          <w:sz w:val="21"/>
          <w:szCs w:val="21"/>
        </w:rPr>
        <w:t xml:space="preserve">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69A1" w14:textId="77777777" w:rsidR="006151CA" w:rsidRDefault="006151CA" w:rsidP="00B669E2">
      <w:pPr>
        <w:spacing w:after="0" w:line="240" w:lineRule="auto"/>
      </w:pPr>
      <w:r>
        <w:separator/>
      </w:r>
    </w:p>
  </w:endnote>
  <w:endnote w:type="continuationSeparator" w:id="0">
    <w:p w14:paraId="7605BB00" w14:textId="77777777" w:rsidR="006151CA" w:rsidRDefault="006151CA"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Kino M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35D" w14:textId="77777777" w:rsidR="0075479F" w:rsidRDefault="00754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3505A77A" w:rsidR="006151CA" w:rsidRDefault="006151CA">
        <w:pPr>
          <w:pStyle w:val="Footer"/>
          <w:jc w:val="right"/>
        </w:pPr>
        <w:r>
          <w:fldChar w:fldCharType="begin"/>
        </w:r>
        <w:r>
          <w:instrText xml:space="preserve"> PAGE   \* MERGEFORMAT </w:instrText>
        </w:r>
        <w:r>
          <w:fldChar w:fldCharType="separate"/>
        </w:r>
        <w:r w:rsidR="009D4E0C">
          <w:rPr>
            <w:noProof/>
          </w:rPr>
          <w:t>2</w:t>
        </w:r>
        <w:r>
          <w:rPr>
            <w:noProof/>
          </w:rPr>
          <w:fldChar w:fldCharType="end"/>
        </w:r>
      </w:p>
    </w:sdtContent>
  </w:sdt>
  <w:p w14:paraId="45F3F7EF" w14:textId="79BA71FF" w:rsidR="006151CA" w:rsidRDefault="006151CA">
    <w:pPr>
      <w:pStyle w:val="Footer"/>
    </w:pPr>
    <w:r w:rsidRPr="00694250">
      <w:t>S:\LIFNHLTH\BRAND NEW TEMPLATES</w:t>
    </w:r>
  </w:p>
  <w:p w14:paraId="00B42C77" w14:textId="78530237" w:rsidR="006151CA" w:rsidRDefault="006151CA">
    <w:pPr>
      <w:pStyle w:val="Footer"/>
    </w:pPr>
    <w:r>
      <w:t xml:space="preserve">Last Updated </w:t>
    </w:r>
    <w:r w:rsidR="0075479F">
      <w:t>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C67B" w14:textId="77777777" w:rsidR="0075479F" w:rsidRDefault="0075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EF1" w14:textId="77777777" w:rsidR="006151CA" w:rsidRDefault="006151CA" w:rsidP="00B669E2">
      <w:pPr>
        <w:spacing w:after="0" w:line="240" w:lineRule="auto"/>
      </w:pPr>
      <w:r>
        <w:separator/>
      </w:r>
    </w:p>
  </w:footnote>
  <w:footnote w:type="continuationSeparator" w:id="0">
    <w:p w14:paraId="15A558C2" w14:textId="77777777" w:rsidR="006151CA" w:rsidRDefault="006151CA"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507" w14:textId="77777777" w:rsidR="0075479F" w:rsidRDefault="00754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140FF728" w:rsidR="006151CA" w:rsidRDefault="006151CA" w:rsidP="006A03BD">
    <w:pPr>
      <w:spacing w:after="0"/>
      <w:jc w:val="center"/>
      <w:rPr>
        <w:b/>
      </w:rPr>
    </w:pPr>
    <w:r>
      <w:rPr>
        <w:b/>
      </w:rPr>
      <w:t>GROUP DENTAL</w:t>
    </w:r>
    <w:r w:rsidRPr="0079382C">
      <w:rPr>
        <w:b/>
      </w:rPr>
      <w:t xml:space="preserve"> </w:t>
    </w:r>
    <w:r>
      <w:rPr>
        <w:b/>
      </w:rPr>
      <w:t>CHECKLIST</w:t>
    </w:r>
  </w:p>
  <w:p w14:paraId="0497C06C" w14:textId="24D4C8AA" w:rsidR="006151CA" w:rsidRDefault="006151CA">
    <w:pPr>
      <w:pStyle w:val="Header"/>
    </w:pPr>
  </w:p>
  <w:p w14:paraId="3152A972" w14:textId="77777777" w:rsidR="006151CA" w:rsidRDefault="0061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EA36" w14:textId="77777777" w:rsidR="0075479F" w:rsidRDefault="0075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69"/>
    <w:multiLevelType w:val="hybridMultilevel"/>
    <w:tmpl w:val="AB4036D2"/>
    <w:lvl w:ilvl="0" w:tplc="7480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E234C"/>
    <w:multiLevelType w:val="hybridMultilevel"/>
    <w:tmpl w:val="427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7253"/>
    <w:multiLevelType w:val="hybridMultilevel"/>
    <w:tmpl w:val="A88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E4312"/>
    <w:multiLevelType w:val="hybridMultilevel"/>
    <w:tmpl w:val="720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07BC7"/>
    <w:rsid w:val="000120F3"/>
    <w:rsid w:val="00012299"/>
    <w:rsid w:val="000132B0"/>
    <w:rsid w:val="00014A46"/>
    <w:rsid w:val="000162CB"/>
    <w:rsid w:val="00016B46"/>
    <w:rsid w:val="000245F0"/>
    <w:rsid w:val="000261E8"/>
    <w:rsid w:val="000270E2"/>
    <w:rsid w:val="00027C8C"/>
    <w:rsid w:val="00030783"/>
    <w:rsid w:val="0003086C"/>
    <w:rsid w:val="00031AC9"/>
    <w:rsid w:val="00036068"/>
    <w:rsid w:val="000459CC"/>
    <w:rsid w:val="0004648E"/>
    <w:rsid w:val="00051AA9"/>
    <w:rsid w:val="00051B63"/>
    <w:rsid w:val="00051BE1"/>
    <w:rsid w:val="000544B4"/>
    <w:rsid w:val="000563D9"/>
    <w:rsid w:val="00056A41"/>
    <w:rsid w:val="000575C0"/>
    <w:rsid w:val="0006284C"/>
    <w:rsid w:val="00064A11"/>
    <w:rsid w:val="0006557E"/>
    <w:rsid w:val="00070097"/>
    <w:rsid w:val="00070A99"/>
    <w:rsid w:val="00075147"/>
    <w:rsid w:val="0008026E"/>
    <w:rsid w:val="00080E41"/>
    <w:rsid w:val="00087FD1"/>
    <w:rsid w:val="000927A3"/>
    <w:rsid w:val="00094A7E"/>
    <w:rsid w:val="00096BC9"/>
    <w:rsid w:val="000A1A62"/>
    <w:rsid w:val="000A4A79"/>
    <w:rsid w:val="000A4F35"/>
    <w:rsid w:val="000A5C0F"/>
    <w:rsid w:val="000A77AB"/>
    <w:rsid w:val="000B0055"/>
    <w:rsid w:val="000B04E1"/>
    <w:rsid w:val="000B0D03"/>
    <w:rsid w:val="000B2816"/>
    <w:rsid w:val="000B4340"/>
    <w:rsid w:val="000B5D6F"/>
    <w:rsid w:val="000C31C2"/>
    <w:rsid w:val="000C3E33"/>
    <w:rsid w:val="000C3FC3"/>
    <w:rsid w:val="000C76A0"/>
    <w:rsid w:val="000D085E"/>
    <w:rsid w:val="000D2163"/>
    <w:rsid w:val="000D7922"/>
    <w:rsid w:val="000E2395"/>
    <w:rsid w:val="000E3018"/>
    <w:rsid w:val="000E5645"/>
    <w:rsid w:val="000E6752"/>
    <w:rsid w:val="000E7C3B"/>
    <w:rsid w:val="000F0989"/>
    <w:rsid w:val="000F109D"/>
    <w:rsid w:val="000F1822"/>
    <w:rsid w:val="000F29D5"/>
    <w:rsid w:val="000F4ACB"/>
    <w:rsid w:val="00101BEC"/>
    <w:rsid w:val="00106C35"/>
    <w:rsid w:val="00110121"/>
    <w:rsid w:val="0011063E"/>
    <w:rsid w:val="00113B6C"/>
    <w:rsid w:val="001157AE"/>
    <w:rsid w:val="001203CD"/>
    <w:rsid w:val="00122715"/>
    <w:rsid w:val="001259B6"/>
    <w:rsid w:val="001270E9"/>
    <w:rsid w:val="0013479D"/>
    <w:rsid w:val="001371E2"/>
    <w:rsid w:val="001379F9"/>
    <w:rsid w:val="00137D53"/>
    <w:rsid w:val="00141997"/>
    <w:rsid w:val="001420FD"/>
    <w:rsid w:val="00142D69"/>
    <w:rsid w:val="00145141"/>
    <w:rsid w:val="0014607C"/>
    <w:rsid w:val="00147D08"/>
    <w:rsid w:val="001515A3"/>
    <w:rsid w:val="00151F62"/>
    <w:rsid w:val="00154FD5"/>
    <w:rsid w:val="00157603"/>
    <w:rsid w:val="00157DBD"/>
    <w:rsid w:val="0016068C"/>
    <w:rsid w:val="00160793"/>
    <w:rsid w:val="00160C55"/>
    <w:rsid w:val="00161209"/>
    <w:rsid w:val="00165FEC"/>
    <w:rsid w:val="00166728"/>
    <w:rsid w:val="00167748"/>
    <w:rsid w:val="001702E4"/>
    <w:rsid w:val="00176577"/>
    <w:rsid w:val="00177294"/>
    <w:rsid w:val="00180360"/>
    <w:rsid w:val="00181711"/>
    <w:rsid w:val="00182BEA"/>
    <w:rsid w:val="00185671"/>
    <w:rsid w:val="00185688"/>
    <w:rsid w:val="00187DFA"/>
    <w:rsid w:val="001903C9"/>
    <w:rsid w:val="00190E4A"/>
    <w:rsid w:val="0019245B"/>
    <w:rsid w:val="001A0E47"/>
    <w:rsid w:val="001A12BF"/>
    <w:rsid w:val="001B4ECB"/>
    <w:rsid w:val="001C09C5"/>
    <w:rsid w:val="001D3B01"/>
    <w:rsid w:val="001D3F37"/>
    <w:rsid w:val="001D418E"/>
    <w:rsid w:val="001D44FD"/>
    <w:rsid w:val="001D67E8"/>
    <w:rsid w:val="001E0097"/>
    <w:rsid w:val="001E3032"/>
    <w:rsid w:val="001E4428"/>
    <w:rsid w:val="001F1223"/>
    <w:rsid w:val="001F7E6F"/>
    <w:rsid w:val="00203CF3"/>
    <w:rsid w:val="002056DD"/>
    <w:rsid w:val="00222946"/>
    <w:rsid w:val="002247F4"/>
    <w:rsid w:val="00225605"/>
    <w:rsid w:val="0023228C"/>
    <w:rsid w:val="002341F2"/>
    <w:rsid w:val="002361FD"/>
    <w:rsid w:val="00237372"/>
    <w:rsid w:val="00243B70"/>
    <w:rsid w:val="002511A0"/>
    <w:rsid w:val="00253478"/>
    <w:rsid w:val="002534AD"/>
    <w:rsid w:val="00256CB5"/>
    <w:rsid w:val="00257768"/>
    <w:rsid w:val="00257A70"/>
    <w:rsid w:val="00262F6B"/>
    <w:rsid w:val="00267D4A"/>
    <w:rsid w:val="00270B80"/>
    <w:rsid w:val="002714C4"/>
    <w:rsid w:val="00273134"/>
    <w:rsid w:val="002736F1"/>
    <w:rsid w:val="00273E97"/>
    <w:rsid w:val="0028125B"/>
    <w:rsid w:val="00281A7B"/>
    <w:rsid w:val="0028316D"/>
    <w:rsid w:val="00283369"/>
    <w:rsid w:val="00287777"/>
    <w:rsid w:val="00287B02"/>
    <w:rsid w:val="002936C1"/>
    <w:rsid w:val="00294778"/>
    <w:rsid w:val="00295A59"/>
    <w:rsid w:val="00296BA4"/>
    <w:rsid w:val="002A252D"/>
    <w:rsid w:val="002B19AE"/>
    <w:rsid w:val="002B2D74"/>
    <w:rsid w:val="002B6D80"/>
    <w:rsid w:val="002C1F81"/>
    <w:rsid w:val="002C72C4"/>
    <w:rsid w:val="002C7E89"/>
    <w:rsid w:val="002C7EAE"/>
    <w:rsid w:val="002D044A"/>
    <w:rsid w:val="002D5FE2"/>
    <w:rsid w:val="002E20CF"/>
    <w:rsid w:val="002E4F30"/>
    <w:rsid w:val="002E6950"/>
    <w:rsid w:val="002E6DB2"/>
    <w:rsid w:val="002F2ACB"/>
    <w:rsid w:val="002F3D72"/>
    <w:rsid w:val="002F72FA"/>
    <w:rsid w:val="0030067B"/>
    <w:rsid w:val="00301219"/>
    <w:rsid w:val="00302C5F"/>
    <w:rsid w:val="003043F2"/>
    <w:rsid w:val="00305802"/>
    <w:rsid w:val="003076B7"/>
    <w:rsid w:val="00307A2C"/>
    <w:rsid w:val="00310458"/>
    <w:rsid w:val="00314060"/>
    <w:rsid w:val="003157F5"/>
    <w:rsid w:val="00315CBE"/>
    <w:rsid w:val="003214E0"/>
    <w:rsid w:val="00322F5B"/>
    <w:rsid w:val="00322F98"/>
    <w:rsid w:val="003274F2"/>
    <w:rsid w:val="003427E5"/>
    <w:rsid w:val="00343FA3"/>
    <w:rsid w:val="003444BE"/>
    <w:rsid w:val="0034772C"/>
    <w:rsid w:val="00351564"/>
    <w:rsid w:val="00351597"/>
    <w:rsid w:val="0035182E"/>
    <w:rsid w:val="00352F72"/>
    <w:rsid w:val="00357247"/>
    <w:rsid w:val="0036220C"/>
    <w:rsid w:val="0037026B"/>
    <w:rsid w:val="0037091C"/>
    <w:rsid w:val="00370BB2"/>
    <w:rsid w:val="00371EBE"/>
    <w:rsid w:val="00374257"/>
    <w:rsid w:val="00380201"/>
    <w:rsid w:val="003828A7"/>
    <w:rsid w:val="00390231"/>
    <w:rsid w:val="0039113D"/>
    <w:rsid w:val="00392EBD"/>
    <w:rsid w:val="00393390"/>
    <w:rsid w:val="00397522"/>
    <w:rsid w:val="003A1466"/>
    <w:rsid w:val="003A3818"/>
    <w:rsid w:val="003B4067"/>
    <w:rsid w:val="003B4C6A"/>
    <w:rsid w:val="003B54E2"/>
    <w:rsid w:val="003B603D"/>
    <w:rsid w:val="003B69A0"/>
    <w:rsid w:val="003C161D"/>
    <w:rsid w:val="003C6241"/>
    <w:rsid w:val="003C6597"/>
    <w:rsid w:val="003C6783"/>
    <w:rsid w:val="003D51D1"/>
    <w:rsid w:val="003D639E"/>
    <w:rsid w:val="003E5ADF"/>
    <w:rsid w:val="003E6DF8"/>
    <w:rsid w:val="003F145F"/>
    <w:rsid w:val="003F41A2"/>
    <w:rsid w:val="003F487B"/>
    <w:rsid w:val="003F4A20"/>
    <w:rsid w:val="003F5482"/>
    <w:rsid w:val="0040453A"/>
    <w:rsid w:val="004050EE"/>
    <w:rsid w:val="00405353"/>
    <w:rsid w:val="00411F7E"/>
    <w:rsid w:val="00412636"/>
    <w:rsid w:val="004136CF"/>
    <w:rsid w:val="00413F37"/>
    <w:rsid w:val="00417410"/>
    <w:rsid w:val="00417F3D"/>
    <w:rsid w:val="00424670"/>
    <w:rsid w:val="0042568C"/>
    <w:rsid w:val="00426893"/>
    <w:rsid w:val="00434985"/>
    <w:rsid w:val="00440525"/>
    <w:rsid w:val="00441D1B"/>
    <w:rsid w:val="00444B1F"/>
    <w:rsid w:val="00444EB9"/>
    <w:rsid w:val="004452DC"/>
    <w:rsid w:val="00446769"/>
    <w:rsid w:val="004468BF"/>
    <w:rsid w:val="00450486"/>
    <w:rsid w:val="004529A8"/>
    <w:rsid w:val="00453AEF"/>
    <w:rsid w:val="00457249"/>
    <w:rsid w:val="00457A38"/>
    <w:rsid w:val="004608D9"/>
    <w:rsid w:val="0046426D"/>
    <w:rsid w:val="00465DCD"/>
    <w:rsid w:val="00467A18"/>
    <w:rsid w:val="00470B62"/>
    <w:rsid w:val="00472737"/>
    <w:rsid w:val="00475C53"/>
    <w:rsid w:val="0047768D"/>
    <w:rsid w:val="00480136"/>
    <w:rsid w:val="004823E2"/>
    <w:rsid w:val="00482AE6"/>
    <w:rsid w:val="00483C99"/>
    <w:rsid w:val="004842E7"/>
    <w:rsid w:val="004867B7"/>
    <w:rsid w:val="00490621"/>
    <w:rsid w:val="0049100A"/>
    <w:rsid w:val="00491684"/>
    <w:rsid w:val="004A38A2"/>
    <w:rsid w:val="004B137E"/>
    <w:rsid w:val="004B333B"/>
    <w:rsid w:val="004B69DF"/>
    <w:rsid w:val="004C3425"/>
    <w:rsid w:val="004C44E6"/>
    <w:rsid w:val="004C4FC7"/>
    <w:rsid w:val="004D06CE"/>
    <w:rsid w:val="004D49BD"/>
    <w:rsid w:val="004E289E"/>
    <w:rsid w:val="004E2E7C"/>
    <w:rsid w:val="004E5D92"/>
    <w:rsid w:val="004E696A"/>
    <w:rsid w:val="00505563"/>
    <w:rsid w:val="005077D6"/>
    <w:rsid w:val="0050786E"/>
    <w:rsid w:val="0051273A"/>
    <w:rsid w:val="005135CB"/>
    <w:rsid w:val="0051627D"/>
    <w:rsid w:val="005163AD"/>
    <w:rsid w:val="00521B3F"/>
    <w:rsid w:val="00521FC5"/>
    <w:rsid w:val="0052263E"/>
    <w:rsid w:val="00525466"/>
    <w:rsid w:val="00526E19"/>
    <w:rsid w:val="005270EA"/>
    <w:rsid w:val="00530C7C"/>
    <w:rsid w:val="00532DBA"/>
    <w:rsid w:val="0053471B"/>
    <w:rsid w:val="0054036B"/>
    <w:rsid w:val="00540873"/>
    <w:rsid w:val="005426BA"/>
    <w:rsid w:val="005516C3"/>
    <w:rsid w:val="00551C6D"/>
    <w:rsid w:val="005560D9"/>
    <w:rsid w:val="00565939"/>
    <w:rsid w:val="00565A21"/>
    <w:rsid w:val="00572EB0"/>
    <w:rsid w:val="0057579D"/>
    <w:rsid w:val="00577543"/>
    <w:rsid w:val="00577784"/>
    <w:rsid w:val="0058056C"/>
    <w:rsid w:val="0058404D"/>
    <w:rsid w:val="0058514F"/>
    <w:rsid w:val="00585CCE"/>
    <w:rsid w:val="005909C7"/>
    <w:rsid w:val="005954C6"/>
    <w:rsid w:val="005A7901"/>
    <w:rsid w:val="005B71E7"/>
    <w:rsid w:val="005C1CA5"/>
    <w:rsid w:val="005C2E91"/>
    <w:rsid w:val="005C5483"/>
    <w:rsid w:val="005D0204"/>
    <w:rsid w:val="005D0D06"/>
    <w:rsid w:val="005D20C8"/>
    <w:rsid w:val="005D5710"/>
    <w:rsid w:val="005F13A7"/>
    <w:rsid w:val="005F7BF1"/>
    <w:rsid w:val="0060705E"/>
    <w:rsid w:val="006151CA"/>
    <w:rsid w:val="006165B5"/>
    <w:rsid w:val="0062065A"/>
    <w:rsid w:val="00621288"/>
    <w:rsid w:val="00624C30"/>
    <w:rsid w:val="0062572B"/>
    <w:rsid w:val="00632325"/>
    <w:rsid w:val="00632986"/>
    <w:rsid w:val="006365CB"/>
    <w:rsid w:val="006401B6"/>
    <w:rsid w:val="0064025A"/>
    <w:rsid w:val="00641B3E"/>
    <w:rsid w:val="00642613"/>
    <w:rsid w:val="00643273"/>
    <w:rsid w:val="006471A7"/>
    <w:rsid w:val="0065128A"/>
    <w:rsid w:val="00654F3E"/>
    <w:rsid w:val="00662949"/>
    <w:rsid w:val="00672A97"/>
    <w:rsid w:val="006737CA"/>
    <w:rsid w:val="00673C35"/>
    <w:rsid w:val="0067469D"/>
    <w:rsid w:val="00675395"/>
    <w:rsid w:val="00676705"/>
    <w:rsid w:val="006772E9"/>
    <w:rsid w:val="006778E8"/>
    <w:rsid w:val="00680237"/>
    <w:rsid w:val="00681423"/>
    <w:rsid w:val="00684C35"/>
    <w:rsid w:val="0068647F"/>
    <w:rsid w:val="00687A81"/>
    <w:rsid w:val="006914DF"/>
    <w:rsid w:val="006934AF"/>
    <w:rsid w:val="00694250"/>
    <w:rsid w:val="00695F1C"/>
    <w:rsid w:val="00695F62"/>
    <w:rsid w:val="006A03BD"/>
    <w:rsid w:val="006B2B76"/>
    <w:rsid w:val="006B3641"/>
    <w:rsid w:val="006B3A2B"/>
    <w:rsid w:val="006B7CD3"/>
    <w:rsid w:val="006C01CD"/>
    <w:rsid w:val="006C1424"/>
    <w:rsid w:val="006C2C76"/>
    <w:rsid w:val="006C4FDF"/>
    <w:rsid w:val="006C7475"/>
    <w:rsid w:val="006D2990"/>
    <w:rsid w:val="006D3030"/>
    <w:rsid w:val="006D44A2"/>
    <w:rsid w:val="006D6DDF"/>
    <w:rsid w:val="006D6EB1"/>
    <w:rsid w:val="006E6090"/>
    <w:rsid w:val="006E7265"/>
    <w:rsid w:val="006E7B1E"/>
    <w:rsid w:val="006F0075"/>
    <w:rsid w:val="006F1D3B"/>
    <w:rsid w:val="006F1EFD"/>
    <w:rsid w:val="006F32A5"/>
    <w:rsid w:val="006F5F96"/>
    <w:rsid w:val="00702613"/>
    <w:rsid w:val="00703955"/>
    <w:rsid w:val="00703FE9"/>
    <w:rsid w:val="00705492"/>
    <w:rsid w:val="0070677B"/>
    <w:rsid w:val="00706C6D"/>
    <w:rsid w:val="00713E82"/>
    <w:rsid w:val="00715433"/>
    <w:rsid w:val="00715CA2"/>
    <w:rsid w:val="00720E6D"/>
    <w:rsid w:val="0072317B"/>
    <w:rsid w:val="007266F3"/>
    <w:rsid w:val="00727B9D"/>
    <w:rsid w:val="00734333"/>
    <w:rsid w:val="00734464"/>
    <w:rsid w:val="007358DC"/>
    <w:rsid w:val="007415E8"/>
    <w:rsid w:val="00742A30"/>
    <w:rsid w:val="007434C3"/>
    <w:rsid w:val="0074446D"/>
    <w:rsid w:val="00745B32"/>
    <w:rsid w:val="00745D54"/>
    <w:rsid w:val="0074644B"/>
    <w:rsid w:val="00752B93"/>
    <w:rsid w:val="0075442A"/>
    <w:rsid w:val="0075479F"/>
    <w:rsid w:val="00763291"/>
    <w:rsid w:val="0076754F"/>
    <w:rsid w:val="00767A01"/>
    <w:rsid w:val="00770644"/>
    <w:rsid w:val="007709D3"/>
    <w:rsid w:val="00771B04"/>
    <w:rsid w:val="00776AE3"/>
    <w:rsid w:val="007853EC"/>
    <w:rsid w:val="007906C4"/>
    <w:rsid w:val="0079382C"/>
    <w:rsid w:val="00796D1D"/>
    <w:rsid w:val="007A0F89"/>
    <w:rsid w:val="007A107E"/>
    <w:rsid w:val="007A4987"/>
    <w:rsid w:val="007A6783"/>
    <w:rsid w:val="007B25F7"/>
    <w:rsid w:val="007B3ED9"/>
    <w:rsid w:val="007B70E8"/>
    <w:rsid w:val="007B73AC"/>
    <w:rsid w:val="007B7EE6"/>
    <w:rsid w:val="007C3119"/>
    <w:rsid w:val="007C48AD"/>
    <w:rsid w:val="007C5354"/>
    <w:rsid w:val="007C5EAF"/>
    <w:rsid w:val="007D351B"/>
    <w:rsid w:val="007E6978"/>
    <w:rsid w:val="007F1B84"/>
    <w:rsid w:val="007F2346"/>
    <w:rsid w:val="007F2A0D"/>
    <w:rsid w:val="007F4655"/>
    <w:rsid w:val="007F5D2C"/>
    <w:rsid w:val="007F616C"/>
    <w:rsid w:val="00800094"/>
    <w:rsid w:val="008010B3"/>
    <w:rsid w:val="00801FB2"/>
    <w:rsid w:val="00802D80"/>
    <w:rsid w:val="008037DF"/>
    <w:rsid w:val="008039A8"/>
    <w:rsid w:val="008058EC"/>
    <w:rsid w:val="00810D55"/>
    <w:rsid w:val="008112C4"/>
    <w:rsid w:val="00813F46"/>
    <w:rsid w:val="0081674F"/>
    <w:rsid w:val="00817D04"/>
    <w:rsid w:val="008217D3"/>
    <w:rsid w:val="00822680"/>
    <w:rsid w:val="00825742"/>
    <w:rsid w:val="00827B72"/>
    <w:rsid w:val="0083088A"/>
    <w:rsid w:val="00831CC2"/>
    <w:rsid w:val="00836CFD"/>
    <w:rsid w:val="00837522"/>
    <w:rsid w:val="00837812"/>
    <w:rsid w:val="00840AA8"/>
    <w:rsid w:val="008440A5"/>
    <w:rsid w:val="00844C7D"/>
    <w:rsid w:val="00846DCD"/>
    <w:rsid w:val="0085660B"/>
    <w:rsid w:val="00860B00"/>
    <w:rsid w:val="00860B39"/>
    <w:rsid w:val="00860BC3"/>
    <w:rsid w:val="0086547D"/>
    <w:rsid w:val="00875168"/>
    <w:rsid w:val="00875FEC"/>
    <w:rsid w:val="00877291"/>
    <w:rsid w:val="00880A97"/>
    <w:rsid w:val="00894C0B"/>
    <w:rsid w:val="008954CD"/>
    <w:rsid w:val="00896CB3"/>
    <w:rsid w:val="008A07F3"/>
    <w:rsid w:val="008A3C4A"/>
    <w:rsid w:val="008A509E"/>
    <w:rsid w:val="008A7E0F"/>
    <w:rsid w:val="008B0341"/>
    <w:rsid w:val="008B23EC"/>
    <w:rsid w:val="008B2D88"/>
    <w:rsid w:val="008B2DC7"/>
    <w:rsid w:val="008B720F"/>
    <w:rsid w:val="008C4EE3"/>
    <w:rsid w:val="008D4E6A"/>
    <w:rsid w:val="008E0E6F"/>
    <w:rsid w:val="008E4D6E"/>
    <w:rsid w:val="008E6847"/>
    <w:rsid w:val="008E70CB"/>
    <w:rsid w:val="008F1F4A"/>
    <w:rsid w:val="008F263E"/>
    <w:rsid w:val="008F3344"/>
    <w:rsid w:val="008F4DA9"/>
    <w:rsid w:val="00900173"/>
    <w:rsid w:val="00902489"/>
    <w:rsid w:val="009046C3"/>
    <w:rsid w:val="009050CF"/>
    <w:rsid w:val="00907D7C"/>
    <w:rsid w:val="00910486"/>
    <w:rsid w:val="00933C8D"/>
    <w:rsid w:val="00936466"/>
    <w:rsid w:val="00936F4C"/>
    <w:rsid w:val="009410C9"/>
    <w:rsid w:val="0094510B"/>
    <w:rsid w:val="00945BB1"/>
    <w:rsid w:val="00961BE6"/>
    <w:rsid w:val="009724DA"/>
    <w:rsid w:val="0097428F"/>
    <w:rsid w:val="009744B5"/>
    <w:rsid w:val="009802D6"/>
    <w:rsid w:val="009818B4"/>
    <w:rsid w:val="00981D19"/>
    <w:rsid w:val="009826C0"/>
    <w:rsid w:val="00984338"/>
    <w:rsid w:val="0098697B"/>
    <w:rsid w:val="00987451"/>
    <w:rsid w:val="00991B10"/>
    <w:rsid w:val="009938AD"/>
    <w:rsid w:val="00994E75"/>
    <w:rsid w:val="00996E98"/>
    <w:rsid w:val="0099729E"/>
    <w:rsid w:val="009A236C"/>
    <w:rsid w:val="009A4A6A"/>
    <w:rsid w:val="009A7843"/>
    <w:rsid w:val="009B0BC6"/>
    <w:rsid w:val="009B1440"/>
    <w:rsid w:val="009B1611"/>
    <w:rsid w:val="009B38BE"/>
    <w:rsid w:val="009B423E"/>
    <w:rsid w:val="009B4351"/>
    <w:rsid w:val="009B48CD"/>
    <w:rsid w:val="009B4918"/>
    <w:rsid w:val="009B5475"/>
    <w:rsid w:val="009B5720"/>
    <w:rsid w:val="009C5008"/>
    <w:rsid w:val="009C7370"/>
    <w:rsid w:val="009C7C37"/>
    <w:rsid w:val="009D11E6"/>
    <w:rsid w:val="009D4E0C"/>
    <w:rsid w:val="009E3932"/>
    <w:rsid w:val="009F0677"/>
    <w:rsid w:val="00A0019E"/>
    <w:rsid w:val="00A10BE8"/>
    <w:rsid w:val="00A12310"/>
    <w:rsid w:val="00A13FB8"/>
    <w:rsid w:val="00A1464A"/>
    <w:rsid w:val="00A148FD"/>
    <w:rsid w:val="00A16644"/>
    <w:rsid w:val="00A17C13"/>
    <w:rsid w:val="00A2052D"/>
    <w:rsid w:val="00A21F82"/>
    <w:rsid w:val="00A252AC"/>
    <w:rsid w:val="00A3226C"/>
    <w:rsid w:val="00A37692"/>
    <w:rsid w:val="00A4209B"/>
    <w:rsid w:val="00A46178"/>
    <w:rsid w:val="00A4709F"/>
    <w:rsid w:val="00A50E12"/>
    <w:rsid w:val="00A51CDF"/>
    <w:rsid w:val="00A576F6"/>
    <w:rsid w:val="00A62A32"/>
    <w:rsid w:val="00A63260"/>
    <w:rsid w:val="00A6394C"/>
    <w:rsid w:val="00A67B17"/>
    <w:rsid w:val="00A70FF1"/>
    <w:rsid w:val="00A71062"/>
    <w:rsid w:val="00A743EF"/>
    <w:rsid w:val="00A75D3F"/>
    <w:rsid w:val="00A76CD0"/>
    <w:rsid w:val="00A81374"/>
    <w:rsid w:val="00A833BC"/>
    <w:rsid w:val="00A83A4E"/>
    <w:rsid w:val="00A84823"/>
    <w:rsid w:val="00A85CC5"/>
    <w:rsid w:val="00A900E1"/>
    <w:rsid w:val="00A92EFD"/>
    <w:rsid w:val="00A931FA"/>
    <w:rsid w:val="00A957BC"/>
    <w:rsid w:val="00A97FB9"/>
    <w:rsid w:val="00AA5308"/>
    <w:rsid w:val="00AA6423"/>
    <w:rsid w:val="00AA6D99"/>
    <w:rsid w:val="00AB150F"/>
    <w:rsid w:val="00AB4F06"/>
    <w:rsid w:val="00AB6741"/>
    <w:rsid w:val="00AB701C"/>
    <w:rsid w:val="00AB7626"/>
    <w:rsid w:val="00AB78BA"/>
    <w:rsid w:val="00AB7AEE"/>
    <w:rsid w:val="00AB7E4E"/>
    <w:rsid w:val="00AC218B"/>
    <w:rsid w:val="00AC25E9"/>
    <w:rsid w:val="00AC2A51"/>
    <w:rsid w:val="00AD0AAF"/>
    <w:rsid w:val="00AD3803"/>
    <w:rsid w:val="00AD3846"/>
    <w:rsid w:val="00AD54A9"/>
    <w:rsid w:val="00AE43DA"/>
    <w:rsid w:val="00AE5A66"/>
    <w:rsid w:val="00AF0315"/>
    <w:rsid w:val="00AF1AD9"/>
    <w:rsid w:val="00B00886"/>
    <w:rsid w:val="00B01435"/>
    <w:rsid w:val="00B03F0F"/>
    <w:rsid w:val="00B06138"/>
    <w:rsid w:val="00B10FA5"/>
    <w:rsid w:val="00B1231A"/>
    <w:rsid w:val="00B33E57"/>
    <w:rsid w:val="00B35EB7"/>
    <w:rsid w:val="00B36946"/>
    <w:rsid w:val="00B46A2F"/>
    <w:rsid w:val="00B50D9A"/>
    <w:rsid w:val="00B50F21"/>
    <w:rsid w:val="00B53AE8"/>
    <w:rsid w:val="00B545BE"/>
    <w:rsid w:val="00B55CBA"/>
    <w:rsid w:val="00B621ED"/>
    <w:rsid w:val="00B669E2"/>
    <w:rsid w:val="00B70381"/>
    <w:rsid w:val="00B71873"/>
    <w:rsid w:val="00B7266E"/>
    <w:rsid w:val="00B734B6"/>
    <w:rsid w:val="00B73720"/>
    <w:rsid w:val="00B7765B"/>
    <w:rsid w:val="00B810E8"/>
    <w:rsid w:val="00B826A9"/>
    <w:rsid w:val="00B833E0"/>
    <w:rsid w:val="00B85472"/>
    <w:rsid w:val="00B93643"/>
    <w:rsid w:val="00B93A5E"/>
    <w:rsid w:val="00B976A6"/>
    <w:rsid w:val="00BA2C64"/>
    <w:rsid w:val="00BA2CAC"/>
    <w:rsid w:val="00BA2F22"/>
    <w:rsid w:val="00BA3E46"/>
    <w:rsid w:val="00BA637A"/>
    <w:rsid w:val="00BA6743"/>
    <w:rsid w:val="00BA6F5F"/>
    <w:rsid w:val="00BA6FA9"/>
    <w:rsid w:val="00BA772D"/>
    <w:rsid w:val="00BB5C2C"/>
    <w:rsid w:val="00BC1673"/>
    <w:rsid w:val="00BC1EAF"/>
    <w:rsid w:val="00BC24B3"/>
    <w:rsid w:val="00BC3756"/>
    <w:rsid w:val="00BC5003"/>
    <w:rsid w:val="00BC6B76"/>
    <w:rsid w:val="00BD3F26"/>
    <w:rsid w:val="00BD4016"/>
    <w:rsid w:val="00BE210E"/>
    <w:rsid w:val="00BE36FC"/>
    <w:rsid w:val="00BE5F8E"/>
    <w:rsid w:val="00BE78B3"/>
    <w:rsid w:val="00BF1E7D"/>
    <w:rsid w:val="00BF2064"/>
    <w:rsid w:val="00C031BD"/>
    <w:rsid w:val="00C052D0"/>
    <w:rsid w:val="00C05D28"/>
    <w:rsid w:val="00C1002E"/>
    <w:rsid w:val="00C104DE"/>
    <w:rsid w:val="00C10C85"/>
    <w:rsid w:val="00C114BF"/>
    <w:rsid w:val="00C2105B"/>
    <w:rsid w:val="00C21494"/>
    <w:rsid w:val="00C218E8"/>
    <w:rsid w:val="00C2199F"/>
    <w:rsid w:val="00C25447"/>
    <w:rsid w:val="00C2577D"/>
    <w:rsid w:val="00C32B41"/>
    <w:rsid w:val="00C3710C"/>
    <w:rsid w:val="00C37AAC"/>
    <w:rsid w:val="00C4104F"/>
    <w:rsid w:val="00C4185C"/>
    <w:rsid w:val="00C41B7F"/>
    <w:rsid w:val="00C4230B"/>
    <w:rsid w:val="00C45091"/>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40D"/>
    <w:rsid w:val="00C836A1"/>
    <w:rsid w:val="00C839BE"/>
    <w:rsid w:val="00C846BB"/>
    <w:rsid w:val="00C8613B"/>
    <w:rsid w:val="00C90A5A"/>
    <w:rsid w:val="00C923BA"/>
    <w:rsid w:val="00C962CA"/>
    <w:rsid w:val="00CA483D"/>
    <w:rsid w:val="00CA5A4B"/>
    <w:rsid w:val="00CA67CC"/>
    <w:rsid w:val="00CA6DA1"/>
    <w:rsid w:val="00CB0EFE"/>
    <w:rsid w:val="00CB5690"/>
    <w:rsid w:val="00CC4539"/>
    <w:rsid w:val="00CD4DDB"/>
    <w:rsid w:val="00CD64D2"/>
    <w:rsid w:val="00CD66A1"/>
    <w:rsid w:val="00CD7A3B"/>
    <w:rsid w:val="00CE19D1"/>
    <w:rsid w:val="00CE322B"/>
    <w:rsid w:val="00CE5046"/>
    <w:rsid w:val="00CF6E1F"/>
    <w:rsid w:val="00CF6E87"/>
    <w:rsid w:val="00D0070F"/>
    <w:rsid w:val="00D01A61"/>
    <w:rsid w:val="00D01D29"/>
    <w:rsid w:val="00D03453"/>
    <w:rsid w:val="00D12045"/>
    <w:rsid w:val="00D13921"/>
    <w:rsid w:val="00D16398"/>
    <w:rsid w:val="00D20A27"/>
    <w:rsid w:val="00D23089"/>
    <w:rsid w:val="00D24E95"/>
    <w:rsid w:val="00D25EA5"/>
    <w:rsid w:val="00D26C8A"/>
    <w:rsid w:val="00D27812"/>
    <w:rsid w:val="00D31D47"/>
    <w:rsid w:val="00D32E36"/>
    <w:rsid w:val="00D35A7B"/>
    <w:rsid w:val="00D35D72"/>
    <w:rsid w:val="00D373E6"/>
    <w:rsid w:val="00D402CA"/>
    <w:rsid w:val="00D413CF"/>
    <w:rsid w:val="00D42751"/>
    <w:rsid w:val="00D44772"/>
    <w:rsid w:val="00D475E2"/>
    <w:rsid w:val="00D50592"/>
    <w:rsid w:val="00D54B8C"/>
    <w:rsid w:val="00D5746A"/>
    <w:rsid w:val="00D6075D"/>
    <w:rsid w:val="00D61371"/>
    <w:rsid w:val="00D61ADB"/>
    <w:rsid w:val="00D62A79"/>
    <w:rsid w:val="00D73ACE"/>
    <w:rsid w:val="00D73DB9"/>
    <w:rsid w:val="00D747E1"/>
    <w:rsid w:val="00D7493C"/>
    <w:rsid w:val="00D750EC"/>
    <w:rsid w:val="00D752BB"/>
    <w:rsid w:val="00D75DF1"/>
    <w:rsid w:val="00D76D11"/>
    <w:rsid w:val="00D77AB3"/>
    <w:rsid w:val="00D820AF"/>
    <w:rsid w:val="00D86A8A"/>
    <w:rsid w:val="00D91B43"/>
    <w:rsid w:val="00D91F8B"/>
    <w:rsid w:val="00D93D07"/>
    <w:rsid w:val="00D95F87"/>
    <w:rsid w:val="00D9696C"/>
    <w:rsid w:val="00DA4C10"/>
    <w:rsid w:val="00DA5768"/>
    <w:rsid w:val="00DA5A38"/>
    <w:rsid w:val="00DA7E50"/>
    <w:rsid w:val="00DB0472"/>
    <w:rsid w:val="00DB154E"/>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2806"/>
    <w:rsid w:val="00DD3A7B"/>
    <w:rsid w:val="00DE0C9B"/>
    <w:rsid w:val="00DE0DAA"/>
    <w:rsid w:val="00DE7742"/>
    <w:rsid w:val="00DF0928"/>
    <w:rsid w:val="00DF2D2A"/>
    <w:rsid w:val="00DF4B03"/>
    <w:rsid w:val="00DF7553"/>
    <w:rsid w:val="00DF7998"/>
    <w:rsid w:val="00E01D0E"/>
    <w:rsid w:val="00E1193D"/>
    <w:rsid w:val="00E11C8A"/>
    <w:rsid w:val="00E1283E"/>
    <w:rsid w:val="00E12BC6"/>
    <w:rsid w:val="00E12F0A"/>
    <w:rsid w:val="00E143BE"/>
    <w:rsid w:val="00E179C6"/>
    <w:rsid w:val="00E17DDB"/>
    <w:rsid w:val="00E20A68"/>
    <w:rsid w:val="00E2309F"/>
    <w:rsid w:val="00E25C3C"/>
    <w:rsid w:val="00E27229"/>
    <w:rsid w:val="00E2791F"/>
    <w:rsid w:val="00E31CAD"/>
    <w:rsid w:val="00E35EA9"/>
    <w:rsid w:val="00E41923"/>
    <w:rsid w:val="00E42BAD"/>
    <w:rsid w:val="00E45BC5"/>
    <w:rsid w:val="00E463AC"/>
    <w:rsid w:val="00E51A3B"/>
    <w:rsid w:val="00E55A69"/>
    <w:rsid w:val="00E57675"/>
    <w:rsid w:val="00E57A85"/>
    <w:rsid w:val="00E600E0"/>
    <w:rsid w:val="00E61A1A"/>
    <w:rsid w:val="00E74538"/>
    <w:rsid w:val="00E765C6"/>
    <w:rsid w:val="00E83F84"/>
    <w:rsid w:val="00E84813"/>
    <w:rsid w:val="00E85701"/>
    <w:rsid w:val="00E87B9C"/>
    <w:rsid w:val="00E91866"/>
    <w:rsid w:val="00EA0EEC"/>
    <w:rsid w:val="00EA7621"/>
    <w:rsid w:val="00EA7B53"/>
    <w:rsid w:val="00EB40C5"/>
    <w:rsid w:val="00EB52ED"/>
    <w:rsid w:val="00EC329C"/>
    <w:rsid w:val="00ED1AE0"/>
    <w:rsid w:val="00ED2C0A"/>
    <w:rsid w:val="00ED5C0F"/>
    <w:rsid w:val="00EE2353"/>
    <w:rsid w:val="00EE4861"/>
    <w:rsid w:val="00EF75B6"/>
    <w:rsid w:val="00F014EC"/>
    <w:rsid w:val="00F021D6"/>
    <w:rsid w:val="00F02E17"/>
    <w:rsid w:val="00F038CC"/>
    <w:rsid w:val="00F0451F"/>
    <w:rsid w:val="00F05EE1"/>
    <w:rsid w:val="00F2149E"/>
    <w:rsid w:val="00F2244D"/>
    <w:rsid w:val="00F27E91"/>
    <w:rsid w:val="00F31F27"/>
    <w:rsid w:val="00F34E7D"/>
    <w:rsid w:val="00F3540D"/>
    <w:rsid w:val="00F367EF"/>
    <w:rsid w:val="00F36AB6"/>
    <w:rsid w:val="00F419D2"/>
    <w:rsid w:val="00F4243D"/>
    <w:rsid w:val="00F4293A"/>
    <w:rsid w:val="00F52DC9"/>
    <w:rsid w:val="00F62E28"/>
    <w:rsid w:val="00F7332E"/>
    <w:rsid w:val="00F75831"/>
    <w:rsid w:val="00F81871"/>
    <w:rsid w:val="00F83457"/>
    <w:rsid w:val="00F83723"/>
    <w:rsid w:val="00F8374C"/>
    <w:rsid w:val="00F83FC3"/>
    <w:rsid w:val="00F84FAE"/>
    <w:rsid w:val="00F8673D"/>
    <w:rsid w:val="00F96A80"/>
    <w:rsid w:val="00F979F9"/>
    <w:rsid w:val="00FA027A"/>
    <w:rsid w:val="00FA03BB"/>
    <w:rsid w:val="00FA1340"/>
    <w:rsid w:val="00FA2435"/>
    <w:rsid w:val="00FA4EA9"/>
    <w:rsid w:val="00FA6495"/>
    <w:rsid w:val="00FB644A"/>
    <w:rsid w:val="00FB6C31"/>
    <w:rsid w:val="00FC3224"/>
    <w:rsid w:val="00FC4E50"/>
    <w:rsid w:val="00FC56AA"/>
    <w:rsid w:val="00FC7071"/>
    <w:rsid w:val="00FC788A"/>
    <w:rsid w:val="00FC7AFE"/>
    <w:rsid w:val="00FD04F1"/>
    <w:rsid w:val="00FD2E08"/>
    <w:rsid w:val="00FD355E"/>
    <w:rsid w:val="00FD480A"/>
    <w:rsid w:val="00FD5BAC"/>
    <w:rsid w:val="00FE3096"/>
    <w:rsid w:val="00FE4CA9"/>
    <w:rsid w:val="00FE50F3"/>
    <w:rsid w:val="00FF1A09"/>
    <w:rsid w:val="00FF2E53"/>
    <w:rsid w:val="00FF2F8E"/>
    <w:rsid w:val="00FF44A0"/>
    <w:rsid w:val="00FF4DCE"/>
    <w:rsid w:val="00FF55DC"/>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01BEC"/>
    <w:pPr>
      <w:autoSpaceDE w:val="0"/>
      <w:autoSpaceDN w:val="0"/>
      <w:adjustRightInd w:val="0"/>
      <w:spacing w:after="0" w:line="240" w:lineRule="auto"/>
    </w:pPr>
    <w:rPr>
      <w:rFonts w:ascii="Roboto" w:hAnsi="Roboto" w:cs="Roboto"/>
      <w:color w:val="000000"/>
      <w:sz w:val="24"/>
      <w:szCs w:val="24"/>
    </w:rPr>
  </w:style>
  <w:style w:type="paragraph" w:styleId="NoSpacing">
    <w:name w:val="No Spacing"/>
    <w:uiPriority w:val="1"/>
    <w:qFormat/>
    <w:rsid w:val="00B734B6"/>
    <w:pPr>
      <w:spacing w:after="0" w:line="240" w:lineRule="auto"/>
    </w:pPr>
  </w:style>
  <w:style w:type="character" w:styleId="UnresolvedMention">
    <w:name w:val="Unresolved Mention"/>
    <w:basedOn w:val="DefaultParagraphFont"/>
    <w:uiPriority w:val="99"/>
    <w:semiHidden/>
    <w:unhideWhenUsed/>
    <w:rsid w:val="00D3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6528">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232421018">
      <w:bodyDiv w:val="1"/>
      <w:marLeft w:val="0"/>
      <w:marRight w:val="0"/>
      <w:marTop w:val="0"/>
      <w:marBottom w:val="0"/>
      <w:divBdr>
        <w:top w:val="none" w:sz="0" w:space="0" w:color="auto"/>
        <w:left w:val="none" w:sz="0" w:space="0" w:color="auto"/>
        <w:bottom w:val="none" w:sz="0" w:space="0" w:color="auto"/>
        <w:right w:val="none" w:sz="0" w:space="0" w:color="auto"/>
      </w:divBdr>
    </w:div>
    <w:div w:id="1854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nebraska.gov/sites/doi.nebraska.gov/files/doc/MO651.pdf" TargetMode="External"/><Relationship Id="rId18" Type="http://schemas.openxmlformats.org/officeDocument/2006/relationships/hyperlink" Target="https://nebraskalegislature.gov/laws/statutes.php?statute=44-760&amp;print=true" TargetMode="External"/><Relationship Id="rId26" Type="http://schemas.openxmlformats.org/officeDocument/2006/relationships/hyperlink" Target="https://nebraskalegislature.gov/laws/statutes.php?statute=44-767" TargetMode="External"/><Relationship Id="rId39" Type="http://schemas.openxmlformats.org/officeDocument/2006/relationships/hyperlink" Target="https://nebraskalegislature.gov/laws/statutes.php?statute=44-710.04&amp;print=true" TargetMode="External"/><Relationship Id="rId21" Type="http://schemas.openxmlformats.org/officeDocument/2006/relationships/hyperlink" Target="https://nebraskalegislature.gov/laws/statutes.php?statute=44-761&amp;print=true" TargetMode="External"/><Relationship Id="rId34" Type="http://schemas.openxmlformats.org/officeDocument/2006/relationships/hyperlink" Target="https://nebraskalegislature.gov/laws/statutes.php?statute=44-767" TargetMode="External"/><Relationship Id="rId42"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47" Type="http://schemas.openxmlformats.org/officeDocument/2006/relationships/hyperlink" Target="https://nebraskalegislature.gov/laws/statutes.php?statute=44-710" TargetMode="External"/><Relationship Id="rId50" Type="http://schemas.openxmlformats.org/officeDocument/2006/relationships/hyperlink" Target="https://nebraskalegislature.gov/laws/statutes.php?statute=44-7,110&amp;print=true" TargetMode="External"/><Relationship Id="rId55" Type="http://schemas.openxmlformats.org/officeDocument/2006/relationships/hyperlink" Target="https://nebraskalegislature.gov/laws/statutes.php?statute=44-7310&amp;print=tru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710.19&amp;print=true" TargetMode="External"/><Relationship Id="rId29" Type="http://schemas.openxmlformats.org/officeDocument/2006/relationships/hyperlink" Target="https://nebraskalegislature.gov/laws/statutes.php?statute=44-710.03&amp;prin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67&amp;print=true" TargetMode="External"/><Relationship Id="rId24" Type="http://schemas.openxmlformats.org/officeDocument/2006/relationships/hyperlink" Target="https://nebraskalegislature.gov/laws/statutes.php?statute=44-767&amp;print=true" TargetMode="External"/><Relationship Id="rId32" Type="http://schemas.openxmlformats.org/officeDocument/2006/relationships/hyperlink" Target="https://nebraskalegislature.gov/laws/statutes.php?statute=44-767" TargetMode="External"/><Relationship Id="rId37" Type="http://schemas.openxmlformats.org/officeDocument/2006/relationships/hyperlink" Target="https://nebraskalegislature.gov/laws/statutes.php?statute=44-710.04&amp;print=true" TargetMode="External"/><Relationship Id="rId40" Type="http://schemas.openxmlformats.org/officeDocument/2006/relationships/hyperlink" Target="https://nebraskalegislature.gov/laws/statutes.php?statute=44-7307" TargetMode="External"/><Relationship Id="rId45" Type="http://schemas.openxmlformats.org/officeDocument/2006/relationships/hyperlink" Target="https://nebraskalegislature.gov/laws/statutes.php?statute=25-2602.01&amp;print=true" TargetMode="External"/><Relationship Id="rId53" Type="http://schemas.openxmlformats.org/officeDocument/2006/relationships/hyperlink" Target="https://doi.nebraska.gov/news/notice-interpretation-%E2%80%9Ccovered-service%E2%80%9D-new-laws-about-dental-plans" TargetMode="External"/><Relationship Id="rId58" Type="http://schemas.openxmlformats.org/officeDocument/2006/relationships/hyperlink" Target="https://nebraskalegislature.gov/laws/statutes.php?statute=44-917&amp;print=true"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braskalegislature.gov/laws/statutes.php?statute=44-761&amp;print=true" TargetMode="External"/><Relationship Id="rId23" Type="http://schemas.openxmlformats.org/officeDocument/2006/relationships/hyperlink" Target="https://nebraskalegislature.gov/laws/statutes.php?statute=44-761&amp;print=true" TargetMode="External"/><Relationship Id="rId28" Type="http://schemas.openxmlformats.org/officeDocument/2006/relationships/hyperlink" Target="https://nebraskalegislature.gov/laws/statutes.php?statute=44-767&amp;print=true" TargetMode="External"/><Relationship Id="rId36" Type="http://schemas.openxmlformats.org/officeDocument/2006/relationships/hyperlink" Target="https://nebraskalegislature.gov/laws/statutes.php?statute=44-767" TargetMode="External"/><Relationship Id="rId49" Type="http://schemas.openxmlformats.org/officeDocument/2006/relationships/hyperlink" Target="https://nebraskalegislature.gov/laws/statutes.php?statute=44-3805&amp;print=true" TargetMode="External"/><Relationship Id="rId57" Type="http://schemas.openxmlformats.org/officeDocument/2006/relationships/hyperlink" Target="https://nebraskalegislature.gov/laws/statutes.php?statute=44-710.03&amp;print=true" TargetMode="External"/><Relationship Id="rId6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10" Type="http://schemas.openxmlformats.org/officeDocument/2006/relationships/hyperlink" Target="https://nebraskalegislature.gov/laws/statutes.php?statute=44-710.01&amp;print=true" TargetMode="External"/><Relationship Id="rId19" Type="http://schemas.openxmlformats.org/officeDocument/2006/relationships/hyperlink" Target="https://nebraskalegislature.gov/laws/statutes.php?statute=44-354&amp;print=true" TargetMode="External"/><Relationship Id="rId31" Type="http://schemas.openxmlformats.org/officeDocument/2006/relationships/hyperlink" Target="https://nebraskalegislature.gov/laws/statutes.php?statute=44-710.03&amp;print=true" TargetMode="External"/><Relationship Id="rId44" Type="http://schemas.openxmlformats.org/officeDocument/2006/relationships/hyperlink" Target="https://nebraskalegislature.gov/laws/statutes.php?statute=44-511&amp;print=true" TargetMode="External"/><Relationship Id="rId52" Type="http://schemas.openxmlformats.org/officeDocument/2006/relationships/hyperlink" Target="https://nebraskalegislature.gov/laws/statutes.php?statute=44-3805&amp;print=true" TargetMode="External"/><Relationship Id="rId60"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braskalegislature.gov/laws/statutes.php?statute=44-767&amp;print=true" TargetMode="External"/><Relationship Id="rId14" Type="http://schemas.openxmlformats.org/officeDocument/2006/relationships/hyperlink" Target="https://nebraskalegislature.gov/laws/statutes.php?statute=44-7,103&amp;print=true" TargetMode="External"/><Relationship Id="rId22" Type="http://schemas.openxmlformats.org/officeDocument/2006/relationships/hyperlink" Target="https://nebraskalegislature.gov/laws/statutes.php?statute=44-761&amp;print=true"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nebraskalegislature.gov/laws/statutes.php?statute=44-767&amp;print=true" TargetMode="External"/><Relationship Id="rId35" Type="http://schemas.openxmlformats.org/officeDocument/2006/relationships/hyperlink" Target="https://nebraskalegislature.gov/laws/statutes.php?statute=44-710.04&amp;print=true" TargetMode="External"/><Relationship Id="rId43"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48" Type="http://schemas.openxmlformats.org/officeDocument/2006/relationships/hyperlink" Target="https://nebraskalegislature.gov/laws/statutes.php?statute=44-7,105&amp;print=true" TargetMode="External"/><Relationship Id="rId56" Type="http://schemas.openxmlformats.org/officeDocument/2006/relationships/hyperlink" Target="https://nebraskalegislature.gov/laws/statutes.php?statute=44-7311&amp;print=true"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nebraskalegislature.gov/laws/statutes.php?statute=44-350&amp;print=true" TargetMode="External"/><Relationship Id="rId51" Type="http://schemas.openxmlformats.org/officeDocument/2006/relationships/hyperlink" Target="https://nebraskalegislature.gov/laws/statutes.php?statute=44-7,105&amp;print=true" TargetMode="Externa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99&amp;print=true"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710.04&amp;print=true" TargetMode="External"/><Relationship Id="rId38" Type="http://schemas.openxmlformats.org/officeDocument/2006/relationships/hyperlink" Target="https://nebraskalegislature.gov/laws/statutes.php?statute=44-767" TargetMode="External"/><Relationship Id="rId46" Type="http://schemas.openxmlformats.org/officeDocument/2006/relationships/hyperlink" Target="https://nebraskalegislature.gov/laws/statutes.php?statute=44-710.04&amp;print=true" TargetMode="External"/><Relationship Id="rId59"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67" Type="http://schemas.openxmlformats.org/officeDocument/2006/relationships/header" Target="header3.xml"/><Relationship Id="rId20" Type="http://schemas.openxmlformats.org/officeDocument/2006/relationships/hyperlink" Target="https://nebraskalegislature.gov/laws/statutes.php?statute=44-710.03&amp;print=true" TargetMode="External"/><Relationship Id="rId41" Type="http://schemas.openxmlformats.org/officeDocument/2006/relationships/hyperlink" Target="https://www.nebraska.gov/rules-and-regs/regsearch/Rules/Insurance_Dept_of/Title-210/Chapter-39.pdf" TargetMode="External"/><Relationship Id="rId54" Type="http://schemas.openxmlformats.org/officeDocument/2006/relationships/hyperlink" Target="https://nebraskalegislature.gov/laws/statutes.php?statute=44-7308&amp;print=true" TargetMode="External"/><Relationship Id="rId62" Type="http://schemas.openxmlformats.org/officeDocument/2006/relationships/hyperlink" Target="https://nebraskalegislature.gov/laws/statutes.php?statute=44-917&amp;print=tru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BBD5-7940-41FD-969D-1C87D0F4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4193</Words>
  <Characters>19461</Characters>
  <Application>Microsoft Office Word</Application>
  <DocSecurity>0</DocSecurity>
  <Lines>319</Lines>
  <Paragraphs>229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37</cp:revision>
  <cp:lastPrinted>2020-03-17T17:01:00Z</cp:lastPrinted>
  <dcterms:created xsi:type="dcterms:W3CDTF">2021-02-17T21:02:00Z</dcterms:created>
  <dcterms:modified xsi:type="dcterms:W3CDTF">2022-04-27T20:23:00Z</dcterms:modified>
</cp:coreProperties>
</file>